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F714" w14:textId="77777777" w:rsidR="00BD27BE" w:rsidRDefault="00BD27BE" w:rsidP="00BD27BE">
      <w:pPr>
        <w:pStyle w:val="StandardWeb"/>
        <w:tabs>
          <w:tab w:val="left" w:pos="7530"/>
        </w:tabs>
        <w:spacing w:before="0" w:beforeAutospacing="0" w:after="0" w:afterAutospacing="0"/>
        <w:rPr>
          <w:rFonts w:ascii="Garamond" w:hAnsi="Garamond" w:cs="Calibri"/>
        </w:rPr>
      </w:pPr>
    </w:p>
    <w:p w14:paraId="3F795FCA" w14:textId="77777777" w:rsidR="00BD27BE" w:rsidRPr="00FD1D45" w:rsidRDefault="00BD27BE" w:rsidP="00BD27BE">
      <w:pPr>
        <w:spacing w:after="9" w:line="270" w:lineRule="auto"/>
        <w:ind w:left="550" w:hanging="10"/>
        <w:jc w:val="both"/>
        <w:rPr>
          <w:rFonts w:ascii="Times New Roman" w:eastAsia="Arial" w:hAnsi="Times New Roman"/>
          <w:color w:val="000000"/>
          <w:sz w:val="24"/>
          <w:szCs w:val="24"/>
          <w:lang w:eastAsia="hr-HR"/>
        </w:rPr>
      </w:pPr>
      <w:r w:rsidRPr="00FD1D45">
        <w:rPr>
          <w:rFonts w:ascii="Times New Roman" w:eastAsia="Arial" w:hAnsi="Times New Roman"/>
          <w:noProof/>
          <w:color w:val="000000"/>
          <w:sz w:val="24"/>
          <w:szCs w:val="24"/>
          <w:lang w:eastAsia="hr-HR"/>
        </w:rPr>
        <w:drawing>
          <wp:inline distT="0" distB="0" distL="0" distR="0" wp14:anchorId="379023C5" wp14:editId="2FB90ED7">
            <wp:extent cx="590550" cy="74295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0550" cy="742950"/>
                    </a:xfrm>
                    <a:prstGeom prst="rect">
                      <a:avLst/>
                    </a:prstGeom>
                    <a:noFill/>
                    <a:ln w="9525">
                      <a:noFill/>
                      <a:miter lim="800000"/>
                      <a:headEnd/>
                      <a:tailEnd/>
                    </a:ln>
                  </pic:spPr>
                </pic:pic>
              </a:graphicData>
            </a:graphic>
          </wp:inline>
        </w:drawing>
      </w:r>
    </w:p>
    <w:p w14:paraId="2E5C8DD8" w14:textId="77777777" w:rsidR="00BD27BE" w:rsidRPr="00FD1D45" w:rsidRDefault="00BD27BE" w:rsidP="00BD27BE">
      <w:pPr>
        <w:spacing w:after="0" w:line="240" w:lineRule="auto"/>
        <w:rPr>
          <w:rFonts w:ascii="Times New Roman" w:hAnsi="Times New Roman"/>
          <w:sz w:val="24"/>
          <w:szCs w:val="24"/>
        </w:rPr>
      </w:pPr>
      <w:r w:rsidRPr="00FD1D45">
        <w:rPr>
          <w:rFonts w:ascii="Times New Roman" w:hAnsi="Times New Roman"/>
          <w:sz w:val="24"/>
          <w:szCs w:val="24"/>
        </w:rPr>
        <w:t xml:space="preserve">REPUBLIKA HRVATSKA </w:t>
      </w:r>
    </w:p>
    <w:p w14:paraId="2FBA598F" w14:textId="77777777" w:rsidR="00BD27BE" w:rsidRPr="00FD1D45" w:rsidRDefault="00BD27BE" w:rsidP="00BD27BE">
      <w:pPr>
        <w:spacing w:after="0" w:line="240" w:lineRule="auto"/>
        <w:rPr>
          <w:rFonts w:ascii="Times New Roman" w:hAnsi="Times New Roman"/>
          <w:sz w:val="24"/>
          <w:szCs w:val="24"/>
        </w:rPr>
      </w:pPr>
      <w:r w:rsidRPr="00FD1D45">
        <w:rPr>
          <w:rFonts w:ascii="Times New Roman" w:hAnsi="Times New Roman"/>
          <w:sz w:val="24"/>
          <w:szCs w:val="24"/>
        </w:rPr>
        <w:t xml:space="preserve">SPLITSKO-DALMATINSKA ŽUPANIJA </w:t>
      </w:r>
    </w:p>
    <w:p w14:paraId="1B0A7E5F" w14:textId="77777777" w:rsidR="00BD27BE" w:rsidRPr="00FD1D45" w:rsidRDefault="00BD27BE" w:rsidP="00BD27BE">
      <w:pPr>
        <w:spacing w:after="0" w:line="240" w:lineRule="auto"/>
        <w:rPr>
          <w:rFonts w:ascii="Times New Roman" w:hAnsi="Times New Roman"/>
          <w:sz w:val="24"/>
          <w:szCs w:val="24"/>
        </w:rPr>
      </w:pPr>
      <w:r w:rsidRPr="00FD1D45">
        <w:rPr>
          <w:rFonts w:ascii="Times New Roman" w:hAnsi="Times New Roman"/>
          <w:sz w:val="24"/>
          <w:szCs w:val="24"/>
        </w:rPr>
        <w:t xml:space="preserve">OPĆINA OTOK </w:t>
      </w:r>
    </w:p>
    <w:p w14:paraId="7C9EB78F" w14:textId="77777777" w:rsidR="00BD27BE" w:rsidRPr="00FD1D45" w:rsidRDefault="00BD27BE" w:rsidP="00BD27BE">
      <w:pPr>
        <w:spacing w:after="0" w:line="240" w:lineRule="auto"/>
        <w:rPr>
          <w:rFonts w:ascii="Times New Roman" w:hAnsi="Times New Roman"/>
          <w:sz w:val="24"/>
          <w:szCs w:val="24"/>
        </w:rPr>
      </w:pPr>
      <w:r w:rsidRPr="00FD1D45">
        <w:rPr>
          <w:rFonts w:ascii="Times New Roman" w:hAnsi="Times New Roman"/>
          <w:sz w:val="24"/>
          <w:szCs w:val="24"/>
        </w:rPr>
        <w:t>OPĆINSKI  NAČELNIK</w:t>
      </w:r>
    </w:p>
    <w:p w14:paraId="6FF4D9DD" w14:textId="77777777" w:rsidR="00BD27BE" w:rsidRPr="00FD1D45" w:rsidRDefault="00BD27BE" w:rsidP="00BD27BE">
      <w:pPr>
        <w:spacing w:after="17"/>
        <w:rPr>
          <w:rFonts w:ascii="Times New Roman" w:eastAsia="Arial" w:hAnsi="Times New Roman"/>
          <w:color w:val="000000"/>
          <w:sz w:val="24"/>
          <w:szCs w:val="24"/>
          <w:lang w:eastAsia="hr-HR"/>
        </w:rPr>
      </w:pPr>
    </w:p>
    <w:p w14:paraId="1F56E94D" w14:textId="77777777" w:rsidR="00BD27BE" w:rsidRPr="00FD1D45" w:rsidRDefault="00BD27BE" w:rsidP="00BD27BE">
      <w:pPr>
        <w:spacing w:after="17"/>
        <w:ind w:left="540"/>
        <w:rPr>
          <w:rFonts w:ascii="Times New Roman" w:eastAsia="Arial" w:hAnsi="Times New Roman"/>
          <w:color w:val="000000"/>
          <w:sz w:val="24"/>
          <w:szCs w:val="24"/>
          <w:lang w:eastAsia="hr-HR"/>
        </w:rPr>
      </w:pPr>
      <w:r w:rsidRPr="00FD1D45">
        <w:rPr>
          <w:rFonts w:ascii="Times New Roman" w:eastAsia="Arial" w:hAnsi="Times New Roman"/>
          <w:color w:val="000000"/>
          <w:sz w:val="24"/>
          <w:szCs w:val="24"/>
          <w:lang w:eastAsia="hr-HR"/>
        </w:rPr>
        <w:t xml:space="preserve"> </w:t>
      </w:r>
    </w:p>
    <w:p w14:paraId="6440E5BE" w14:textId="77777777" w:rsidR="00BD27BE" w:rsidRPr="00FD1D45" w:rsidRDefault="00BD27BE" w:rsidP="00BD27BE">
      <w:pPr>
        <w:spacing w:after="17"/>
        <w:ind w:left="540"/>
        <w:rPr>
          <w:rFonts w:ascii="Times New Roman" w:eastAsia="Arial" w:hAnsi="Times New Roman"/>
          <w:color w:val="000000"/>
          <w:sz w:val="24"/>
          <w:szCs w:val="24"/>
          <w:lang w:eastAsia="hr-HR"/>
        </w:rPr>
      </w:pPr>
      <w:r w:rsidRPr="00FD1D45">
        <w:rPr>
          <w:rFonts w:ascii="Times New Roman" w:eastAsia="Arial" w:hAnsi="Times New Roman"/>
          <w:color w:val="000000"/>
          <w:sz w:val="24"/>
          <w:szCs w:val="24"/>
          <w:lang w:eastAsia="hr-HR"/>
        </w:rPr>
        <w:t xml:space="preserve"> </w:t>
      </w:r>
    </w:p>
    <w:p w14:paraId="28BAA1C3" w14:textId="77777777" w:rsidR="00BD27BE" w:rsidRPr="00FD1D45" w:rsidRDefault="00BD27BE" w:rsidP="00BD27BE">
      <w:pPr>
        <w:spacing w:after="17"/>
        <w:ind w:left="540"/>
        <w:rPr>
          <w:rFonts w:ascii="Times New Roman" w:eastAsia="Arial" w:hAnsi="Times New Roman"/>
          <w:color w:val="000000"/>
          <w:sz w:val="24"/>
          <w:szCs w:val="24"/>
          <w:lang w:eastAsia="hr-HR"/>
        </w:rPr>
      </w:pPr>
      <w:r w:rsidRPr="00FD1D45">
        <w:rPr>
          <w:rFonts w:ascii="Times New Roman" w:eastAsia="Arial" w:hAnsi="Times New Roman"/>
          <w:color w:val="000000"/>
          <w:sz w:val="24"/>
          <w:szCs w:val="24"/>
          <w:lang w:eastAsia="hr-HR"/>
        </w:rPr>
        <w:t xml:space="preserve"> </w:t>
      </w:r>
    </w:p>
    <w:p w14:paraId="1ADC735C" w14:textId="77777777" w:rsidR="00BD27BE" w:rsidRPr="00FD1D45" w:rsidRDefault="00BD27BE" w:rsidP="00BD27BE">
      <w:pPr>
        <w:spacing w:after="19"/>
        <w:ind w:left="540"/>
        <w:rPr>
          <w:rFonts w:ascii="Times New Roman" w:eastAsia="Arial" w:hAnsi="Times New Roman"/>
          <w:color w:val="000000"/>
          <w:sz w:val="24"/>
          <w:szCs w:val="24"/>
          <w:lang w:eastAsia="hr-HR"/>
        </w:rPr>
      </w:pPr>
    </w:p>
    <w:p w14:paraId="164248C5" w14:textId="77777777" w:rsidR="00BD27BE" w:rsidRPr="00FD1D45" w:rsidRDefault="00BD27BE" w:rsidP="00BD27BE">
      <w:pPr>
        <w:spacing w:after="17"/>
        <w:ind w:left="540"/>
        <w:rPr>
          <w:rFonts w:ascii="Times New Roman" w:eastAsia="Arial" w:hAnsi="Times New Roman"/>
          <w:color w:val="000000"/>
          <w:sz w:val="24"/>
          <w:szCs w:val="24"/>
          <w:lang w:eastAsia="hr-HR"/>
        </w:rPr>
      </w:pPr>
      <w:r w:rsidRPr="00FD1D45">
        <w:rPr>
          <w:rFonts w:ascii="Times New Roman" w:eastAsia="Arial" w:hAnsi="Times New Roman"/>
          <w:color w:val="000000"/>
          <w:sz w:val="24"/>
          <w:szCs w:val="24"/>
          <w:lang w:eastAsia="hr-HR"/>
        </w:rPr>
        <w:t xml:space="preserve"> </w:t>
      </w:r>
    </w:p>
    <w:p w14:paraId="07EE77D3" w14:textId="77777777" w:rsidR="00BD27BE" w:rsidRPr="00FD1D45" w:rsidRDefault="00BD27BE" w:rsidP="00BD27BE">
      <w:pPr>
        <w:spacing w:after="14"/>
        <w:ind w:left="540"/>
        <w:rPr>
          <w:rFonts w:ascii="Times New Roman" w:eastAsia="Arial" w:hAnsi="Times New Roman"/>
          <w:color w:val="000000"/>
          <w:sz w:val="24"/>
          <w:szCs w:val="24"/>
          <w:lang w:eastAsia="hr-HR"/>
        </w:rPr>
      </w:pPr>
      <w:r w:rsidRPr="00FD1D45">
        <w:rPr>
          <w:rFonts w:ascii="Times New Roman" w:eastAsia="Arial" w:hAnsi="Times New Roman"/>
          <w:color w:val="000000"/>
          <w:sz w:val="24"/>
          <w:szCs w:val="24"/>
          <w:lang w:eastAsia="hr-HR"/>
        </w:rPr>
        <w:t xml:space="preserve"> </w:t>
      </w:r>
    </w:p>
    <w:p w14:paraId="62778D5A" w14:textId="77777777" w:rsidR="00BD27BE" w:rsidRPr="00FD1D45" w:rsidRDefault="00BD27BE" w:rsidP="00BD27BE">
      <w:pPr>
        <w:spacing w:after="17"/>
        <w:ind w:left="540"/>
        <w:jc w:val="center"/>
        <w:rPr>
          <w:rFonts w:ascii="Times New Roman" w:eastAsia="Arial" w:hAnsi="Times New Roman"/>
          <w:color w:val="000000"/>
          <w:sz w:val="24"/>
          <w:szCs w:val="24"/>
          <w:lang w:eastAsia="hr-HR"/>
        </w:rPr>
      </w:pPr>
    </w:p>
    <w:p w14:paraId="2C87C5E6" w14:textId="77777777" w:rsidR="00BD27BE" w:rsidRPr="00FD1D45" w:rsidRDefault="00BD27BE" w:rsidP="00BD27BE">
      <w:pPr>
        <w:spacing w:after="14" w:line="268" w:lineRule="auto"/>
        <w:jc w:val="both"/>
        <w:rPr>
          <w:rFonts w:ascii="Times New Roman" w:eastAsia="Arial" w:hAnsi="Times New Roman"/>
          <w:b/>
          <w:color w:val="000000"/>
          <w:sz w:val="24"/>
          <w:szCs w:val="24"/>
          <w:lang w:eastAsia="hr-HR"/>
        </w:rPr>
      </w:pPr>
      <w:r w:rsidRPr="00FD1D45">
        <w:rPr>
          <w:rFonts w:ascii="Times New Roman" w:eastAsia="Arial" w:hAnsi="Times New Roman"/>
          <w:b/>
          <w:color w:val="000000"/>
          <w:sz w:val="24"/>
          <w:szCs w:val="24"/>
          <w:lang w:eastAsia="hr-HR"/>
        </w:rPr>
        <w:t xml:space="preserve">PREDMET: </w:t>
      </w:r>
      <w:r w:rsidRPr="00FD1D45">
        <w:rPr>
          <w:rFonts w:ascii="Times New Roman" w:eastAsia="Arial" w:hAnsi="Times New Roman"/>
          <w:b/>
          <w:color w:val="000000"/>
          <w:sz w:val="24"/>
          <w:szCs w:val="24"/>
          <w:lang w:eastAsia="hr-HR"/>
        </w:rPr>
        <w:tab/>
        <w:t xml:space="preserve">         PRIJEDLOG PRAVILNIKA</w:t>
      </w:r>
    </w:p>
    <w:p w14:paraId="38202D0B" w14:textId="40C43FA8" w:rsidR="00BD27BE" w:rsidRPr="00FD1D45" w:rsidRDefault="00BD27BE" w:rsidP="00BD27BE">
      <w:pPr>
        <w:spacing w:after="14" w:line="268" w:lineRule="auto"/>
        <w:jc w:val="both"/>
        <w:rPr>
          <w:rFonts w:ascii="Times New Roman" w:eastAsia="Arial" w:hAnsi="Times New Roman"/>
          <w:b/>
          <w:color w:val="000000"/>
          <w:sz w:val="24"/>
          <w:szCs w:val="24"/>
          <w:lang w:eastAsia="hr-HR"/>
        </w:rPr>
      </w:pPr>
      <w:r w:rsidRPr="00FD1D45">
        <w:rPr>
          <w:rFonts w:ascii="Times New Roman" w:eastAsia="Arial" w:hAnsi="Times New Roman"/>
          <w:b/>
          <w:color w:val="000000"/>
          <w:sz w:val="24"/>
          <w:szCs w:val="24"/>
          <w:lang w:eastAsia="hr-HR"/>
        </w:rPr>
        <w:tab/>
      </w:r>
      <w:r w:rsidRPr="00FD1D45">
        <w:rPr>
          <w:rFonts w:ascii="Times New Roman" w:eastAsia="Arial" w:hAnsi="Times New Roman"/>
          <w:b/>
          <w:color w:val="000000"/>
          <w:sz w:val="24"/>
          <w:szCs w:val="24"/>
          <w:lang w:eastAsia="hr-HR"/>
        </w:rPr>
        <w:tab/>
      </w:r>
      <w:r w:rsidRPr="00FD1D45">
        <w:rPr>
          <w:rFonts w:ascii="Times New Roman" w:eastAsia="Arial" w:hAnsi="Times New Roman"/>
          <w:b/>
          <w:color w:val="000000"/>
          <w:sz w:val="24"/>
          <w:szCs w:val="24"/>
          <w:lang w:eastAsia="hr-HR"/>
        </w:rPr>
        <w:tab/>
        <w:t>o provedbi postupaka jednostavne nabave</w:t>
      </w:r>
    </w:p>
    <w:p w14:paraId="7E3953BE" w14:textId="006B3974" w:rsidR="00BD27BE" w:rsidRPr="00FD1D45" w:rsidRDefault="00BD27BE" w:rsidP="00BD27BE">
      <w:pPr>
        <w:spacing w:after="14" w:line="268" w:lineRule="auto"/>
        <w:jc w:val="both"/>
        <w:rPr>
          <w:rFonts w:ascii="Times New Roman" w:eastAsia="Arial" w:hAnsi="Times New Roman"/>
          <w:sz w:val="24"/>
          <w:szCs w:val="24"/>
          <w:lang w:eastAsia="hr-HR"/>
        </w:rPr>
      </w:pPr>
      <w:r w:rsidRPr="00FD1D45">
        <w:rPr>
          <w:rFonts w:ascii="Times New Roman" w:eastAsia="Arial" w:hAnsi="Times New Roman"/>
          <w:b/>
          <w:color w:val="000000"/>
          <w:sz w:val="24"/>
          <w:szCs w:val="24"/>
          <w:lang w:eastAsia="hr-HR"/>
        </w:rPr>
        <w:t xml:space="preserve"> </w:t>
      </w:r>
      <w:bookmarkStart w:id="0" w:name="_Hlk82080163"/>
    </w:p>
    <w:bookmarkEnd w:id="0"/>
    <w:p w14:paraId="784EA146" w14:textId="77777777" w:rsidR="00BD27BE" w:rsidRPr="00FD1D45" w:rsidRDefault="00BD27BE" w:rsidP="00BD27BE">
      <w:pPr>
        <w:spacing w:after="17"/>
        <w:ind w:left="540"/>
        <w:rPr>
          <w:rFonts w:ascii="Times New Roman" w:eastAsia="Arial" w:hAnsi="Times New Roman"/>
          <w:color w:val="000000"/>
          <w:sz w:val="24"/>
          <w:szCs w:val="24"/>
          <w:lang w:eastAsia="hr-HR"/>
        </w:rPr>
      </w:pPr>
      <w:r w:rsidRPr="00FD1D45">
        <w:rPr>
          <w:rFonts w:ascii="Times New Roman" w:eastAsia="Arial" w:hAnsi="Times New Roman"/>
          <w:color w:val="000000"/>
          <w:sz w:val="24"/>
          <w:szCs w:val="24"/>
          <w:lang w:eastAsia="hr-HR"/>
        </w:rPr>
        <w:t xml:space="preserve"> </w:t>
      </w:r>
    </w:p>
    <w:p w14:paraId="7B8DE101" w14:textId="77777777" w:rsidR="00BD27BE" w:rsidRPr="00FD1D45" w:rsidRDefault="00BD27BE" w:rsidP="00BD27BE">
      <w:pPr>
        <w:spacing w:after="14"/>
        <w:ind w:left="540"/>
        <w:rPr>
          <w:rFonts w:ascii="Times New Roman" w:eastAsia="Arial" w:hAnsi="Times New Roman"/>
          <w:color w:val="000000"/>
          <w:sz w:val="24"/>
          <w:szCs w:val="24"/>
          <w:lang w:eastAsia="hr-HR"/>
        </w:rPr>
      </w:pPr>
      <w:r w:rsidRPr="00FD1D45">
        <w:rPr>
          <w:rFonts w:ascii="Times New Roman" w:eastAsia="Arial" w:hAnsi="Times New Roman"/>
          <w:color w:val="000000"/>
          <w:sz w:val="24"/>
          <w:szCs w:val="24"/>
          <w:lang w:eastAsia="hr-HR"/>
        </w:rPr>
        <w:t xml:space="preserve"> </w:t>
      </w:r>
    </w:p>
    <w:p w14:paraId="0CFDD6D5" w14:textId="77777777" w:rsidR="00BD27BE" w:rsidRPr="00FD1D45" w:rsidRDefault="00BD27BE" w:rsidP="00BD27BE">
      <w:pPr>
        <w:spacing w:after="17"/>
        <w:ind w:left="540"/>
        <w:rPr>
          <w:rFonts w:ascii="Times New Roman" w:eastAsia="Arial" w:hAnsi="Times New Roman"/>
          <w:color w:val="000000"/>
          <w:sz w:val="24"/>
          <w:szCs w:val="24"/>
          <w:lang w:eastAsia="hr-HR"/>
        </w:rPr>
      </w:pPr>
      <w:r w:rsidRPr="00FD1D45">
        <w:rPr>
          <w:rFonts w:ascii="Times New Roman" w:eastAsia="Arial" w:hAnsi="Times New Roman"/>
          <w:b/>
          <w:color w:val="000000"/>
          <w:sz w:val="24"/>
          <w:szCs w:val="24"/>
          <w:lang w:eastAsia="hr-HR"/>
        </w:rPr>
        <w:t xml:space="preserve"> </w:t>
      </w:r>
    </w:p>
    <w:p w14:paraId="01275969" w14:textId="77777777" w:rsidR="00BD27BE" w:rsidRPr="00FD1D45" w:rsidRDefault="00BD27BE" w:rsidP="00BD27BE">
      <w:pPr>
        <w:tabs>
          <w:tab w:val="center" w:pos="1377"/>
          <w:tab w:val="center" w:pos="2664"/>
          <w:tab w:val="center" w:pos="3372"/>
          <w:tab w:val="center" w:pos="4968"/>
        </w:tabs>
        <w:spacing w:after="14" w:line="268" w:lineRule="auto"/>
        <w:rPr>
          <w:rFonts w:ascii="Times New Roman" w:eastAsia="Arial" w:hAnsi="Times New Roman"/>
          <w:color w:val="000000"/>
          <w:sz w:val="24"/>
          <w:szCs w:val="24"/>
          <w:lang w:eastAsia="hr-HR"/>
        </w:rPr>
      </w:pPr>
      <w:r w:rsidRPr="00FD1D45">
        <w:rPr>
          <w:rFonts w:ascii="Times New Roman" w:eastAsia="Arial" w:hAnsi="Times New Roman"/>
          <w:b/>
          <w:color w:val="000000"/>
          <w:sz w:val="24"/>
          <w:szCs w:val="24"/>
          <w:lang w:eastAsia="hr-HR"/>
        </w:rPr>
        <w:t xml:space="preserve">PREDLAGATELJ: </w:t>
      </w:r>
      <w:r w:rsidRPr="00FD1D45">
        <w:rPr>
          <w:rFonts w:ascii="Times New Roman" w:eastAsia="Arial" w:hAnsi="Times New Roman"/>
          <w:b/>
          <w:color w:val="000000"/>
          <w:sz w:val="24"/>
          <w:szCs w:val="24"/>
          <w:lang w:eastAsia="hr-HR"/>
        </w:rPr>
        <w:tab/>
        <w:t xml:space="preserve"> </w:t>
      </w:r>
      <w:r w:rsidRPr="00FD1D45">
        <w:rPr>
          <w:rFonts w:ascii="Times New Roman" w:eastAsia="Arial" w:hAnsi="Times New Roman"/>
          <w:b/>
          <w:color w:val="000000"/>
          <w:sz w:val="24"/>
          <w:szCs w:val="24"/>
          <w:lang w:eastAsia="hr-HR"/>
        </w:rPr>
        <w:tab/>
        <w:t xml:space="preserve">              OPĆINSKI NAČELNIK </w:t>
      </w:r>
    </w:p>
    <w:p w14:paraId="5D9DD52E" w14:textId="77777777" w:rsidR="00BD27BE" w:rsidRPr="00FD1D45" w:rsidRDefault="00BD27BE" w:rsidP="00BD27BE">
      <w:pPr>
        <w:spacing w:after="25"/>
        <w:ind w:left="540"/>
        <w:rPr>
          <w:rFonts w:ascii="Times New Roman" w:eastAsia="Arial" w:hAnsi="Times New Roman"/>
          <w:color w:val="000000"/>
          <w:sz w:val="24"/>
          <w:szCs w:val="24"/>
          <w:lang w:eastAsia="hr-HR"/>
        </w:rPr>
      </w:pPr>
      <w:r w:rsidRPr="00FD1D45">
        <w:rPr>
          <w:rFonts w:ascii="Times New Roman" w:eastAsia="Arial" w:hAnsi="Times New Roman"/>
          <w:b/>
          <w:color w:val="000000"/>
          <w:sz w:val="24"/>
          <w:szCs w:val="24"/>
          <w:lang w:eastAsia="hr-HR"/>
        </w:rPr>
        <w:t xml:space="preserve"> </w:t>
      </w:r>
      <w:r w:rsidRPr="00FD1D45">
        <w:rPr>
          <w:rFonts w:ascii="Times New Roman" w:eastAsia="Arial" w:hAnsi="Times New Roman"/>
          <w:b/>
          <w:color w:val="000000"/>
          <w:sz w:val="24"/>
          <w:szCs w:val="24"/>
          <w:lang w:eastAsia="hr-HR"/>
        </w:rPr>
        <w:tab/>
        <w:t xml:space="preserve"> </w:t>
      </w:r>
      <w:r w:rsidRPr="00FD1D45">
        <w:rPr>
          <w:rFonts w:ascii="Times New Roman" w:eastAsia="Arial" w:hAnsi="Times New Roman"/>
          <w:b/>
          <w:color w:val="000000"/>
          <w:sz w:val="24"/>
          <w:szCs w:val="24"/>
          <w:lang w:eastAsia="hr-HR"/>
        </w:rPr>
        <w:tab/>
        <w:t xml:space="preserve"> </w:t>
      </w:r>
      <w:r w:rsidRPr="00FD1D45">
        <w:rPr>
          <w:rFonts w:ascii="Times New Roman" w:eastAsia="Arial" w:hAnsi="Times New Roman"/>
          <w:b/>
          <w:color w:val="000000"/>
          <w:sz w:val="24"/>
          <w:szCs w:val="24"/>
          <w:lang w:eastAsia="hr-HR"/>
        </w:rPr>
        <w:tab/>
        <w:t xml:space="preserve"> </w:t>
      </w:r>
      <w:r w:rsidRPr="00FD1D45">
        <w:rPr>
          <w:rFonts w:ascii="Times New Roman" w:eastAsia="Arial" w:hAnsi="Times New Roman"/>
          <w:b/>
          <w:color w:val="000000"/>
          <w:sz w:val="24"/>
          <w:szCs w:val="24"/>
          <w:lang w:eastAsia="hr-HR"/>
        </w:rPr>
        <w:tab/>
        <w:t xml:space="preserve"> </w:t>
      </w:r>
      <w:r w:rsidRPr="00FD1D45">
        <w:rPr>
          <w:rFonts w:ascii="Times New Roman" w:eastAsia="Arial" w:hAnsi="Times New Roman"/>
          <w:b/>
          <w:color w:val="000000"/>
          <w:sz w:val="24"/>
          <w:szCs w:val="24"/>
          <w:lang w:eastAsia="hr-HR"/>
        </w:rPr>
        <w:tab/>
        <w:t xml:space="preserve"> </w:t>
      </w:r>
    </w:p>
    <w:p w14:paraId="0B081CDB" w14:textId="77777777" w:rsidR="00BD27BE" w:rsidRPr="00FD1D45" w:rsidRDefault="00BD27BE" w:rsidP="00BD27BE">
      <w:pPr>
        <w:spacing w:after="17"/>
        <w:ind w:left="540"/>
        <w:rPr>
          <w:rFonts w:ascii="Times New Roman" w:eastAsia="Arial" w:hAnsi="Times New Roman"/>
          <w:color w:val="000000"/>
          <w:sz w:val="24"/>
          <w:szCs w:val="24"/>
          <w:lang w:eastAsia="hr-HR"/>
        </w:rPr>
      </w:pPr>
      <w:r w:rsidRPr="00FD1D45">
        <w:rPr>
          <w:rFonts w:ascii="Times New Roman" w:eastAsia="Arial" w:hAnsi="Times New Roman"/>
          <w:color w:val="000000"/>
          <w:sz w:val="24"/>
          <w:szCs w:val="24"/>
          <w:lang w:eastAsia="hr-HR"/>
        </w:rPr>
        <w:t xml:space="preserve"> </w:t>
      </w:r>
    </w:p>
    <w:p w14:paraId="5147C603" w14:textId="77777777" w:rsidR="00BD27BE" w:rsidRPr="00FD1D45" w:rsidRDefault="00BD27BE" w:rsidP="00BD27BE">
      <w:pPr>
        <w:spacing w:after="17"/>
        <w:ind w:left="540"/>
        <w:rPr>
          <w:rFonts w:ascii="Times New Roman" w:eastAsia="Arial" w:hAnsi="Times New Roman"/>
          <w:color w:val="000000"/>
          <w:sz w:val="24"/>
          <w:szCs w:val="24"/>
          <w:lang w:eastAsia="hr-HR"/>
        </w:rPr>
      </w:pPr>
      <w:r w:rsidRPr="00FD1D45">
        <w:rPr>
          <w:rFonts w:ascii="Times New Roman" w:eastAsia="Arial" w:hAnsi="Times New Roman"/>
          <w:color w:val="000000"/>
          <w:sz w:val="24"/>
          <w:szCs w:val="24"/>
          <w:lang w:eastAsia="hr-HR"/>
        </w:rPr>
        <w:t xml:space="preserve"> </w:t>
      </w:r>
    </w:p>
    <w:p w14:paraId="498453BB" w14:textId="77777777" w:rsidR="00BD27BE" w:rsidRPr="00FD1D45" w:rsidRDefault="00BD27BE" w:rsidP="00BD27BE">
      <w:pPr>
        <w:spacing w:after="17"/>
        <w:ind w:left="540"/>
        <w:rPr>
          <w:rFonts w:ascii="Times New Roman" w:eastAsia="Arial" w:hAnsi="Times New Roman"/>
          <w:color w:val="000000"/>
          <w:sz w:val="24"/>
          <w:szCs w:val="24"/>
          <w:lang w:eastAsia="hr-HR"/>
        </w:rPr>
      </w:pPr>
      <w:r w:rsidRPr="00FD1D45">
        <w:rPr>
          <w:rFonts w:ascii="Times New Roman" w:eastAsia="Arial" w:hAnsi="Times New Roman"/>
          <w:color w:val="000000"/>
          <w:sz w:val="24"/>
          <w:szCs w:val="24"/>
          <w:lang w:eastAsia="hr-HR"/>
        </w:rPr>
        <w:t xml:space="preserve"> </w:t>
      </w:r>
    </w:p>
    <w:p w14:paraId="748D0353" w14:textId="77777777" w:rsidR="00BD27BE" w:rsidRPr="00FD1D45" w:rsidRDefault="00BD27BE" w:rsidP="00BD27BE">
      <w:pPr>
        <w:spacing w:after="19"/>
        <w:ind w:left="540"/>
        <w:rPr>
          <w:rFonts w:ascii="Times New Roman" w:eastAsia="Arial" w:hAnsi="Times New Roman"/>
          <w:color w:val="000000"/>
          <w:sz w:val="24"/>
          <w:szCs w:val="24"/>
          <w:lang w:eastAsia="hr-HR"/>
        </w:rPr>
      </w:pPr>
      <w:r w:rsidRPr="00FD1D45">
        <w:rPr>
          <w:rFonts w:ascii="Times New Roman" w:eastAsia="Arial" w:hAnsi="Times New Roman"/>
          <w:color w:val="000000"/>
          <w:sz w:val="24"/>
          <w:szCs w:val="24"/>
          <w:lang w:eastAsia="hr-HR"/>
        </w:rPr>
        <w:t xml:space="preserve"> </w:t>
      </w:r>
    </w:p>
    <w:p w14:paraId="60C5718D" w14:textId="77777777" w:rsidR="00BD27BE" w:rsidRPr="00FD1D45" w:rsidRDefault="00BD27BE" w:rsidP="00BD27BE">
      <w:pPr>
        <w:spacing w:after="17"/>
        <w:ind w:left="540"/>
        <w:rPr>
          <w:rFonts w:ascii="Times New Roman" w:eastAsia="Arial" w:hAnsi="Times New Roman"/>
          <w:color w:val="000000"/>
          <w:sz w:val="24"/>
          <w:szCs w:val="24"/>
          <w:lang w:eastAsia="hr-HR"/>
        </w:rPr>
      </w:pPr>
      <w:r w:rsidRPr="00FD1D45">
        <w:rPr>
          <w:rFonts w:ascii="Times New Roman" w:eastAsia="Arial" w:hAnsi="Times New Roman"/>
          <w:color w:val="000000"/>
          <w:sz w:val="24"/>
          <w:szCs w:val="24"/>
          <w:lang w:eastAsia="hr-HR"/>
        </w:rPr>
        <w:t xml:space="preserve"> </w:t>
      </w:r>
    </w:p>
    <w:p w14:paraId="11A2055E" w14:textId="77777777" w:rsidR="00BD27BE" w:rsidRPr="00FD1D45" w:rsidRDefault="00BD27BE" w:rsidP="00BD27BE">
      <w:pPr>
        <w:spacing w:after="17"/>
        <w:ind w:left="540"/>
        <w:rPr>
          <w:rFonts w:ascii="Times New Roman" w:eastAsia="Arial" w:hAnsi="Times New Roman"/>
          <w:color w:val="000000"/>
          <w:sz w:val="24"/>
          <w:szCs w:val="24"/>
          <w:lang w:eastAsia="hr-HR"/>
        </w:rPr>
      </w:pPr>
      <w:r w:rsidRPr="00FD1D45">
        <w:rPr>
          <w:rFonts w:ascii="Times New Roman" w:eastAsia="Arial" w:hAnsi="Times New Roman"/>
          <w:color w:val="000000"/>
          <w:sz w:val="24"/>
          <w:szCs w:val="24"/>
          <w:lang w:eastAsia="hr-HR"/>
        </w:rPr>
        <w:t xml:space="preserve"> </w:t>
      </w:r>
    </w:p>
    <w:p w14:paraId="0FB4A425" w14:textId="77777777" w:rsidR="00BD27BE" w:rsidRPr="00FD1D45" w:rsidRDefault="00BD27BE" w:rsidP="00BD27BE">
      <w:pPr>
        <w:spacing w:after="14"/>
        <w:ind w:left="540"/>
        <w:rPr>
          <w:rFonts w:ascii="Times New Roman" w:eastAsia="Arial" w:hAnsi="Times New Roman"/>
          <w:color w:val="000000"/>
          <w:sz w:val="24"/>
          <w:szCs w:val="24"/>
          <w:lang w:eastAsia="hr-HR"/>
        </w:rPr>
      </w:pPr>
      <w:r w:rsidRPr="00FD1D45">
        <w:rPr>
          <w:rFonts w:ascii="Times New Roman" w:eastAsia="Arial" w:hAnsi="Times New Roman"/>
          <w:color w:val="000000"/>
          <w:sz w:val="24"/>
          <w:szCs w:val="24"/>
          <w:lang w:eastAsia="hr-HR"/>
        </w:rPr>
        <w:t xml:space="preserve"> </w:t>
      </w:r>
    </w:p>
    <w:p w14:paraId="2009CD60" w14:textId="77777777" w:rsidR="00BD27BE" w:rsidRPr="00FD1D45" w:rsidRDefault="00BD27BE" w:rsidP="00BD27BE">
      <w:pPr>
        <w:keepNext/>
        <w:keepLines/>
        <w:spacing w:after="14" w:line="268" w:lineRule="auto"/>
        <w:outlineLvl w:val="0"/>
        <w:rPr>
          <w:rFonts w:ascii="Times New Roman" w:eastAsia="Arial" w:hAnsi="Times New Roman"/>
          <w:b/>
          <w:color w:val="000000"/>
          <w:sz w:val="24"/>
          <w:szCs w:val="24"/>
          <w:lang w:eastAsia="hr-HR"/>
        </w:rPr>
      </w:pPr>
      <w:r w:rsidRPr="00FD1D45">
        <w:rPr>
          <w:rFonts w:ascii="Times New Roman" w:eastAsia="Arial" w:hAnsi="Times New Roman"/>
          <w:b/>
          <w:color w:val="000000"/>
          <w:sz w:val="24"/>
          <w:szCs w:val="24"/>
          <w:lang w:eastAsia="hr-HR"/>
        </w:rPr>
        <w:t xml:space="preserve">NADLEŽNO TIJELO </w:t>
      </w:r>
      <w:r w:rsidRPr="00FD1D45">
        <w:rPr>
          <w:rFonts w:ascii="Times New Roman" w:eastAsia="Arial" w:hAnsi="Times New Roman"/>
          <w:b/>
          <w:color w:val="000000"/>
          <w:sz w:val="24"/>
          <w:szCs w:val="24"/>
          <w:lang w:eastAsia="hr-HR"/>
        </w:rPr>
        <w:tab/>
      </w:r>
    </w:p>
    <w:p w14:paraId="33189C9D" w14:textId="77777777" w:rsidR="00BD27BE" w:rsidRPr="00FD1D45" w:rsidRDefault="00BD27BE" w:rsidP="00BD27BE">
      <w:pPr>
        <w:keepNext/>
        <w:keepLines/>
        <w:spacing w:after="14" w:line="268" w:lineRule="auto"/>
        <w:outlineLvl w:val="0"/>
        <w:rPr>
          <w:rFonts w:ascii="Times New Roman" w:eastAsia="Arial" w:hAnsi="Times New Roman"/>
          <w:b/>
          <w:color w:val="000000"/>
          <w:sz w:val="24"/>
          <w:szCs w:val="24"/>
          <w:lang w:eastAsia="hr-HR"/>
        </w:rPr>
      </w:pPr>
      <w:r w:rsidRPr="00FD1D45">
        <w:rPr>
          <w:rFonts w:ascii="Times New Roman" w:eastAsia="Arial" w:hAnsi="Times New Roman"/>
          <w:b/>
          <w:color w:val="000000"/>
          <w:sz w:val="24"/>
          <w:szCs w:val="24"/>
          <w:lang w:eastAsia="hr-HR"/>
        </w:rPr>
        <w:t xml:space="preserve">ZA DONOŠENJE: </w:t>
      </w:r>
      <w:r w:rsidRPr="00FD1D45">
        <w:rPr>
          <w:rFonts w:ascii="Times New Roman" w:eastAsia="Arial" w:hAnsi="Times New Roman"/>
          <w:b/>
          <w:color w:val="000000"/>
          <w:sz w:val="24"/>
          <w:szCs w:val="24"/>
          <w:lang w:eastAsia="hr-HR"/>
        </w:rPr>
        <w:tab/>
      </w:r>
      <w:r w:rsidRPr="00FD1D45">
        <w:rPr>
          <w:rFonts w:ascii="Times New Roman" w:eastAsia="Arial" w:hAnsi="Times New Roman"/>
          <w:b/>
          <w:color w:val="000000"/>
          <w:sz w:val="24"/>
          <w:szCs w:val="24"/>
          <w:lang w:eastAsia="hr-HR"/>
        </w:rPr>
        <w:tab/>
      </w:r>
      <w:r w:rsidRPr="00FD1D45">
        <w:rPr>
          <w:rFonts w:ascii="Times New Roman" w:eastAsia="Arial" w:hAnsi="Times New Roman"/>
          <w:b/>
          <w:color w:val="000000"/>
          <w:sz w:val="24"/>
          <w:szCs w:val="24"/>
          <w:lang w:eastAsia="hr-HR"/>
        </w:rPr>
        <w:tab/>
        <w:t xml:space="preserve">OPĆINSKO VIJEĆE OPĆINE OTOK </w:t>
      </w:r>
    </w:p>
    <w:p w14:paraId="523D0A7A" w14:textId="77777777" w:rsidR="00BD27BE" w:rsidRPr="00FD1D45" w:rsidRDefault="00BD27BE" w:rsidP="00BD27BE">
      <w:pPr>
        <w:keepNext/>
        <w:keepLines/>
        <w:spacing w:after="14" w:line="268" w:lineRule="auto"/>
        <w:ind w:left="535" w:hanging="10"/>
        <w:outlineLvl w:val="0"/>
        <w:rPr>
          <w:rFonts w:ascii="Times New Roman" w:eastAsia="Arial" w:hAnsi="Times New Roman"/>
          <w:b/>
          <w:color w:val="000000"/>
          <w:sz w:val="24"/>
          <w:szCs w:val="24"/>
          <w:lang w:eastAsia="hr-HR"/>
        </w:rPr>
      </w:pPr>
      <w:r w:rsidRPr="00FD1D45">
        <w:rPr>
          <w:rFonts w:ascii="Times New Roman" w:eastAsia="Arial" w:hAnsi="Times New Roman"/>
          <w:b/>
          <w:color w:val="000000"/>
          <w:sz w:val="24"/>
          <w:szCs w:val="24"/>
          <w:lang w:eastAsia="hr-HR"/>
        </w:rPr>
        <w:tab/>
        <w:t xml:space="preserve">            </w:t>
      </w:r>
    </w:p>
    <w:p w14:paraId="0AC7C330" w14:textId="77777777" w:rsidR="00BD27BE" w:rsidRPr="00FD1D45" w:rsidRDefault="00BD27BE" w:rsidP="00BD27BE">
      <w:pPr>
        <w:spacing w:after="17"/>
        <w:ind w:left="540"/>
        <w:rPr>
          <w:rFonts w:ascii="Times New Roman" w:eastAsia="Arial" w:hAnsi="Times New Roman"/>
          <w:color w:val="000000"/>
          <w:sz w:val="24"/>
          <w:szCs w:val="24"/>
          <w:lang w:eastAsia="hr-HR"/>
        </w:rPr>
      </w:pPr>
      <w:r w:rsidRPr="00FD1D45">
        <w:rPr>
          <w:rFonts w:ascii="Times New Roman" w:eastAsia="Arial" w:hAnsi="Times New Roman"/>
          <w:color w:val="000000"/>
          <w:sz w:val="24"/>
          <w:szCs w:val="24"/>
          <w:lang w:eastAsia="hr-HR"/>
        </w:rPr>
        <w:t xml:space="preserve"> </w:t>
      </w:r>
    </w:p>
    <w:p w14:paraId="2C97CC40" w14:textId="77777777" w:rsidR="00BD27BE" w:rsidRPr="00FD1D45" w:rsidRDefault="00BD27BE" w:rsidP="00BD27BE">
      <w:pPr>
        <w:spacing w:after="14"/>
        <w:ind w:left="540"/>
        <w:rPr>
          <w:rFonts w:ascii="Times New Roman" w:eastAsia="Arial" w:hAnsi="Times New Roman"/>
          <w:color w:val="000000"/>
          <w:sz w:val="24"/>
          <w:szCs w:val="24"/>
          <w:lang w:eastAsia="hr-HR"/>
        </w:rPr>
      </w:pPr>
      <w:r w:rsidRPr="00FD1D45">
        <w:rPr>
          <w:rFonts w:ascii="Times New Roman" w:eastAsia="Arial" w:hAnsi="Times New Roman"/>
          <w:color w:val="000000"/>
          <w:sz w:val="24"/>
          <w:szCs w:val="24"/>
          <w:lang w:eastAsia="hr-HR"/>
        </w:rPr>
        <w:t xml:space="preserve"> </w:t>
      </w:r>
    </w:p>
    <w:p w14:paraId="5683757C" w14:textId="77777777" w:rsidR="00BD27BE" w:rsidRPr="00FD1D45" w:rsidRDefault="00BD27BE" w:rsidP="00BD27BE">
      <w:pPr>
        <w:spacing w:after="17"/>
        <w:ind w:left="540"/>
        <w:rPr>
          <w:rFonts w:ascii="Times New Roman" w:eastAsia="Arial" w:hAnsi="Times New Roman"/>
          <w:color w:val="000000"/>
          <w:sz w:val="24"/>
          <w:szCs w:val="24"/>
          <w:lang w:eastAsia="hr-HR"/>
        </w:rPr>
      </w:pPr>
      <w:r w:rsidRPr="00FD1D45">
        <w:rPr>
          <w:rFonts w:ascii="Times New Roman" w:eastAsia="Arial" w:hAnsi="Times New Roman"/>
          <w:b/>
          <w:color w:val="000000"/>
          <w:sz w:val="24"/>
          <w:szCs w:val="24"/>
          <w:lang w:eastAsia="hr-HR"/>
        </w:rPr>
        <w:t xml:space="preserve"> </w:t>
      </w:r>
    </w:p>
    <w:p w14:paraId="0C3F05C5" w14:textId="77777777" w:rsidR="00BD27BE" w:rsidRPr="00FD1D45" w:rsidRDefault="00BD27BE" w:rsidP="00BD27BE">
      <w:pPr>
        <w:spacing w:after="17"/>
        <w:ind w:left="540"/>
        <w:rPr>
          <w:rFonts w:ascii="Times New Roman" w:eastAsia="Arial" w:hAnsi="Times New Roman"/>
          <w:color w:val="000000"/>
          <w:sz w:val="24"/>
          <w:szCs w:val="24"/>
          <w:lang w:eastAsia="hr-HR"/>
        </w:rPr>
      </w:pPr>
      <w:r w:rsidRPr="00FD1D45">
        <w:rPr>
          <w:rFonts w:ascii="Times New Roman" w:eastAsia="Arial" w:hAnsi="Times New Roman"/>
          <w:b/>
          <w:color w:val="000000"/>
          <w:sz w:val="24"/>
          <w:szCs w:val="24"/>
          <w:lang w:eastAsia="hr-HR"/>
        </w:rPr>
        <w:t xml:space="preserve"> </w:t>
      </w:r>
    </w:p>
    <w:p w14:paraId="68CD035F" w14:textId="77777777" w:rsidR="00BD27BE" w:rsidRPr="00FD1D45" w:rsidRDefault="00BD27BE" w:rsidP="00BD27BE">
      <w:pPr>
        <w:spacing w:after="19"/>
        <w:ind w:left="540"/>
        <w:rPr>
          <w:rFonts w:ascii="Times New Roman" w:eastAsia="Arial" w:hAnsi="Times New Roman"/>
          <w:color w:val="000000"/>
          <w:sz w:val="24"/>
          <w:szCs w:val="24"/>
          <w:lang w:eastAsia="hr-HR"/>
        </w:rPr>
      </w:pPr>
      <w:r w:rsidRPr="00FD1D45">
        <w:rPr>
          <w:rFonts w:ascii="Times New Roman" w:eastAsia="Arial" w:hAnsi="Times New Roman"/>
          <w:b/>
          <w:color w:val="000000"/>
          <w:sz w:val="24"/>
          <w:szCs w:val="24"/>
          <w:lang w:eastAsia="hr-HR"/>
        </w:rPr>
        <w:t xml:space="preserve"> </w:t>
      </w:r>
    </w:p>
    <w:p w14:paraId="1C07452E" w14:textId="77777777" w:rsidR="00BD27BE" w:rsidRPr="00FD1D45" w:rsidRDefault="00BD27BE" w:rsidP="00BD27BE">
      <w:pPr>
        <w:spacing w:after="17"/>
        <w:ind w:left="540"/>
        <w:rPr>
          <w:rFonts w:ascii="Times New Roman" w:eastAsia="Arial" w:hAnsi="Times New Roman"/>
          <w:color w:val="000000"/>
          <w:sz w:val="24"/>
          <w:szCs w:val="24"/>
          <w:lang w:eastAsia="hr-HR"/>
        </w:rPr>
      </w:pPr>
      <w:r w:rsidRPr="00FD1D45">
        <w:rPr>
          <w:rFonts w:ascii="Times New Roman" w:eastAsia="Arial" w:hAnsi="Times New Roman"/>
          <w:b/>
          <w:color w:val="000000"/>
          <w:sz w:val="24"/>
          <w:szCs w:val="24"/>
          <w:lang w:eastAsia="hr-HR"/>
        </w:rPr>
        <w:t xml:space="preserve"> </w:t>
      </w:r>
    </w:p>
    <w:p w14:paraId="5DF5BE3D" w14:textId="79DBDCE6" w:rsidR="00BD27BE" w:rsidRPr="00FD1D45" w:rsidRDefault="00BD27BE" w:rsidP="00BD27BE">
      <w:pPr>
        <w:spacing w:after="21"/>
        <w:ind w:left="545" w:hanging="10"/>
        <w:jc w:val="center"/>
        <w:rPr>
          <w:rFonts w:ascii="Times New Roman" w:eastAsia="Arial" w:hAnsi="Times New Roman"/>
          <w:color w:val="000000"/>
          <w:sz w:val="24"/>
          <w:szCs w:val="24"/>
          <w:lang w:eastAsia="hr-HR"/>
        </w:rPr>
      </w:pPr>
      <w:r w:rsidRPr="00FD1D45">
        <w:rPr>
          <w:rFonts w:ascii="Times New Roman" w:eastAsia="Arial" w:hAnsi="Times New Roman"/>
          <w:b/>
          <w:color w:val="000000"/>
          <w:sz w:val="24"/>
          <w:szCs w:val="24"/>
          <w:lang w:eastAsia="hr-HR"/>
        </w:rPr>
        <w:t xml:space="preserve">Otok, srpanj 2026. </w:t>
      </w:r>
    </w:p>
    <w:p w14:paraId="44B991C9" w14:textId="77777777" w:rsidR="00BD27BE" w:rsidRDefault="00BD27BE" w:rsidP="00BD27BE">
      <w:pPr>
        <w:pStyle w:val="StandardWeb"/>
        <w:tabs>
          <w:tab w:val="left" w:pos="7530"/>
        </w:tabs>
        <w:spacing w:before="0" w:beforeAutospacing="0" w:after="0" w:afterAutospacing="0"/>
        <w:rPr>
          <w:rFonts w:ascii="Garamond" w:hAnsi="Garamond" w:cs="Calibri"/>
        </w:rPr>
      </w:pPr>
    </w:p>
    <w:p w14:paraId="6399C11A" w14:textId="77777777" w:rsidR="00BD27BE" w:rsidRDefault="00BD27BE" w:rsidP="00BD27BE">
      <w:pPr>
        <w:pStyle w:val="StandardWeb"/>
        <w:tabs>
          <w:tab w:val="left" w:pos="7530"/>
        </w:tabs>
        <w:spacing w:before="0" w:beforeAutospacing="0" w:after="0" w:afterAutospacing="0"/>
        <w:rPr>
          <w:rFonts w:ascii="Garamond" w:hAnsi="Garamond" w:cs="Calibri"/>
        </w:rPr>
      </w:pPr>
    </w:p>
    <w:p w14:paraId="2604086E" w14:textId="77777777" w:rsidR="00BD27BE" w:rsidRDefault="00BD27BE" w:rsidP="00BD27BE">
      <w:pPr>
        <w:pStyle w:val="StandardWeb"/>
        <w:tabs>
          <w:tab w:val="left" w:pos="7530"/>
        </w:tabs>
        <w:spacing w:before="0" w:beforeAutospacing="0" w:after="0" w:afterAutospacing="0"/>
        <w:rPr>
          <w:rFonts w:ascii="Garamond" w:hAnsi="Garamond" w:cs="Calibri"/>
        </w:rPr>
      </w:pPr>
    </w:p>
    <w:p w14:paraId="7FF7D37A" w14:textId="77777777" w:rsidR="00BD27BE" w:rsidRDefault="00BD27BE" w:rsidP="005F4FD0">
      <w:pPr>
        <w:pStyle w:val="StandardWeb"/>
        <w:tabs>
          <w:tab w:val="left" w:pos="7530"/>
        </w:tabs>
        <w:spacing w:before="0" w:beforeAutospacing="0" w:after="0" w:afterAutospacing="0"/>
        <w:jc w:val="right"/>
        <w:rPr>
          <w:rFonts w:ascii="Garamond" w:hAnsi="Garamond" w:cs="Calibri"/>
        </w:rPr>
      </w:pPr>
    </w:p>
    <w:p w14:paraId="2A713766" w14:textId="77777777" w:rsidR="00BD27BE" w:rsidRDefault="00BD27BE" w:rsidP="005F4FD0">
      <w:pPr>
        <w:pStyle w:val="StandardWeb"/>
        <w:tabs>
          <w:tab w:val="left" w:pos="7530"/>
        </w:tabs>
        <w:spacing w:before="0" w:beforeAutospacing="0" w:after="0" w:afterAutospacing="0"/>
        <w:jc w:val="right"/>
        <w:rPr>
          <w:rFonts w:ascii="Garamond" w:hAnsi="Garamond" w:cs="Calibri"/>
        </w:rPr>
      </w:pPr>
    </w:p>
    <w:p w14:paraId="4D6F3A9C" w14:textId="1E1AA9FB" w:rsidR="008F4DC5" w:rsidRDefault="005F4FD0" w:rsidP="005F4FD0">
      <w:pPr>
        <w:pStyle w:val="StandardWeb"/>
        <w:tabs>
          <w:tab w:val="left" w:pos="7530"/>
        </w:tabs>
        <w:spacing w:before="0" w:beforeAutospacing="0" w:after="0" w:afterAutospacing="0"/>
        <w:jc w:val="right"/>
        <w:rPr>
          <w:b/>
          <w:bCs/>
        </w:rPr>
      </w:pPr>
      <w:r w:rsidRPr="00BD27BE">
        <w:tab/>
      </w:r>
      <w:r w:rsidRPr="00BD27BE">
        <w:rPr>
          <w:b/>
          <w:bCs/>
        </w:rPr>
        <w:t>- Prijedlog-</w:t>
      </w:r>
    </w:p>
    <w:p w14:paraId="6F64088B" w14:textId="77777777" w:rsidR="00BD27BE" w:rsidRPr="00BD27BE" w:rsidRDefault="00BD27BE" w:rsidP="005F4FD0">
      <w:pPr>
        <w:pStyle w:val="StandardWeb"/>
        <w:tabs>
          <w:tab w:val="left" w:pos="7530"/>
        </w:tabs>
        <w:spacing w:before="0" w:beforeAutospacing="0" w:after="0" w:afterAutospacing="0"/>
        <w:jc w:val="right"/>
        <w:rPr>
          <w:b/>
          <w:bCs/>
        </w:rPr>
      </w:pPr>
    </w:p>
    <w:p w14:paraId="09CF5AF6" w14:textId="09A715F7" w:rsidR="008F4DC5" w:rsidRPr="00BD27BE" w:rsidRDefault="008F4DC5" w:rsidP="008F4DC5">
      <w:pPr>
        <w:pStyle w:val="StandardWeb"/>
        <w:spacing w:before="0" w:beforeAutospacing="0" w:after="0" w:afterAutospacing="0"/>
        <w:jc w:val="both"/>
      </w:pPr>
      <w:r w:rsidRPr="00BD27BE">
        <w:t xml:space="preserve">Na temelju članka 15. stavka 2. Zakona o javnoj nabavi (“Narodne novine” broj 120/16, 114/22 i 48/26) i članka 32. Statuta Općine </w:t>
      </w:r>
      <w:r w:rsidR="00943BE1" w:rsidRPr="00BD27BE">
        <w:t>Otok</w:t>
      </w:r>
      <w:r w:rsidRPr="00BD27BE">
        <w:t>(“Služben</w:t>
      </w:r>
      <w:r w:rsidR="00943BE1" w:rsidRPr="00BD27BE">
        <w:t>i</w:t>
      </w:r>
      <w:r w:rsidRPr="00BD27BE">
        <w:t xml:space="preserve"> </w:t>
      </w:r>
      <w:r w:rsidR="00943BE1" w:rsidRPr="00BD27BE">
        <w:t>glasnik Općine Otok</w:t>
      </w:r>
      <w:r w:rsidRPr="00BD27BE">
        <w:t xml:space="preserve">” broj </w:t>
      </w:r>
      <w:r w:rsidR="00943BE1" w:rsidRPr="00BD27BE">
        <w:t>05/21-pročišćeni tekst</w:t>
      </w:r>
      <w:r w:rsidRPr="00BD27BE">
        <w:t xml:space="preserve">), Općinsko vijeće Općine </w:t>
      </w:r>
      <w:r w:rsidR="00943BE1" w:rsidRPr="00BD27BE">
        <w:t>Otok</w:t>
      </w:r>
      <w:r w:rsidRPr="00BD27BE">
        <w:t xml:space="preserve">  na </w:t>
      </w:r>
      <w:r w:rsidR="00943BE1" w:rsidRPr="00BD27BE">
        <w:t>___</w:t>
      </w:r>
      <w:r w:rsidRPr="00BD27BE">
        <w:t>. sjednici održanoj dana _________ 2026. godine donosi</w:t>
      </w:r>
    </w:p>
    <w:p w14:paraId="478341FE" w14:textId="7C586D68" w:rsidR="008F4DC5" w:rsidRPr="00BD27BE" w:rsidRDefault="008F4DC5" w:rsidP="008F4DC5">
      <w:pPr>
        <w:pStyle w:val="StandardWeb"/>
        <w:spacing w:before="0" w:beforeAutospacing="0" w:after="0" w:afterAutospacing="0"/>
        <w:jc w:val="center"/>
        <w:rPr>
          <w:b/>
          <w:bCs/>
        </w:rPr>
      </w:pPr>
      <w:r w:rsidRPr="00BD27BE">
        <w:rPr>
          <w:b/>
          <w:bCs/>
        </w:rPr>
        <w:t>PRAVILNIK</w:t>
      </w:r>
      <w:r w:rsidRPr="00BD27BE">
        <w:rPr>
          <w:b/>
          <w:bCs/>
        </w:rPr>
        <w:br/>
        <w:t xml:space="preserve">o provedbi postupaka jednostavne nabave </w:t>
      </w:r>
    </w:p>
    <w:p w14:paraId="3CD324B4" w14:textId="77777777" w:rsidR="008F4DC5" w:rsidRPr="00BD27BE" w:rsidRDefault="008F4DC5" w:rsidP="008F4DC5">
      <w:pPr>
        <w:pStyle w:val="StandardWeb"/>
        <w:spacing w:before="0" w:beforeAutospacing="0" w:after="0" w:afterAutospacing="0"/>
        <w:jc w:val="center"/>
      </w:pPr>
    </w:p>
    <w:p w14:paraId="11878FA8" w14:textId="77777777" w:rsidR="008F4DC5" w:rsidRPr="00BD27BE" w:rsidRDefault="008F4DC5" w:rsidP="008F4DC5">
      <w:pPr>
        <w:pStyle w:val="StandardWeb"/>
        <w:spacing w:before="0" w:beforeAutospacing="0" w:after="0" w:afterAutospacing="0"/>
        <w:rPr>
          <w:b/>
          <w:bCs/>
        </w:rPr>
      </w:pPr>
      <w:r w:rsidRPr="00BD27BE">
        <w:rPr>
          <w:b/>
          <w:bCs/>
        </w:rPr>
        <w:t>I. OPĆA ODREDBA </w:t>
      </w:r>
    </w:p>
    <w:p w14:paraId="20F2DDC0" w14:textId="77777777" w:rsidR="00660126" w:rsidRPr="00BD27BE" w:rsidRDefault="00660126" w:rsidP="008F4DC5">
      <w:pPr>
        <w:pStyle w:val="StandardWeb"/>
        <w:spacing w:before="0" w:beforeAutospacing="0" w:after="0" w:afterAutospacing="0"/>
      </w:pPr>
    </w:p>
    <w:p w14:paraId="189EE677" w14:textId="77777777" w:rsidR="008F4DC5" w:rsidRPr="00BD27BE" w:rsidRDefault="008F4DC5" w:rsidP="008F4DC5">
      <w:pPr>
        <w:pStyle w:val="StandardWeb"/>
        <w:spacing w:before="0" w:beforeAutospacing="0" w:after="0" w:afterAutospacing="0"/>
        <w:jc w:val="center"/>
      </w:pPr>
      <w:r w:rsidRPr="00BD27BE">
        <w:rPr>
          <w:b/>
          <w:bCs/>
        </w:rPr>
        <w:t>Članak 1. </w:t>
      </w:r>
    </w:p>
    <w:p w14:paraId="22FC332E" w14:textId="528DA715" w:rsidR="008F4DC5" w:rsidRPr="00BD27BE" w:rsidRDefault="008F4DC5" w:rsidP="008F4DC5">
      <w:pPr>
        <w:pStyle w:val="StandardWeb"/>
        <w:spacing w:before="0" w:beforeAutospacing="0" w:after="0" w:afterAutospacing="0"/>
        <w:jc w:val="both"/>
      </w:pPr>
      <w:r w:rsidRPr="00BD27BE">
        <w:t xml:space="preserve">Ovim se Pravilnikom uređuju postupci, pravila i uvjeti za nabavu robe i usluge, te provedbu projektnih natječaja naručitelja Općine </w:t>
      </w:r>
      <w:r w:rsidR="00943BE1" w:rsidRPr="00BD27BE">
        <w:t>Otok</w:t>
      </w:r>
      <w:r w:rsidRPr="00BD27BE">
        <w:t xml:space="preserve"> (u  daljnjem tekstu: </w:t>
      </w:r>
      <w:r w:rsidR="00943BE1" w:rsidRPr="00BD27BE">
        <w:t>N</w:t>
      </w:r>
      <w:r w:rsidRPr="00BD27BE">
        <w:t>aručitelja) čija je procijenjena vrijednost bez poreza na dodanu vrijednost (PDV) manja od 50.000,00 EUR, te nabavu radova čija je procijenjena vrijednost bez poreza na dodanu vrijednost (PDV) manja od 100.000,00 EUR (u daljnjem tekstu: jednostavna nabava), na koju se ne primjenjuje Zakon o javnoj nabavi</w:t>
      </w:r>
      <w:r w:rsidR="00A626A9" w:rsidRPr="00BD27BE">
        <w:t xml:space="preserve"> (- u daljem tekstu: </w:t>
      </w:r>
      <w:r w:rsidR="000867C3" w:rsidRPr="00BD27BE">
        <w:t>ZJN</w:t>
      </w:r>
      <w:r w:rsidR="00A626A9" w:rsidRPr="00BD27BE">
        <w:t>)</w:t>
      </w:r>
      <w:r w:rsidRPr="00BD27BE">
        <w:t>.</w:t>
      </w:r>
    </w:p>
    <w:p w14:paraId="40443E48" w14:textId="77777777" w:rsidR="008F4DC5" w:rsidRPr="00BD27BE" w:rsidRDefault="008F4DC5" w:rsidP="008F4DC5">
      <w:pPr>
        <w:pStyle w:val="StandardWeb"/>
        <w:spacing w:before="0" w:beforeAutospacing="0" w:after="0" w:afterAutospacing="0"/>
      </w:pPr>
    </w:p>
    <w:p w14:paraId="15163071" w14:textId="77777777" w:rsidR="008F4DC5" w:rsidRPr="00BD27BE" w:rsidRDefault="008F4DC5" w:rsidP="008F4DC5">
      <w:pPr>
        <w:pStyle w:val="StandardWeb"/>
        <w:spacing w:before="0" w:beforeAutospacing="0" w:after="0" w:afterAutospacing="0"/>
      </w:pPr>
      <w:r w:rsidRPr="00BD27BE">
        <w:rPr>
          <w:b/>
          <w:bCs/>
        </w:rPr>
        <w:t>II. NAČELA JAVNE NABAVE   </w:t>
      </w:r>
    </w:p>
    <w:p w14:paraId="79B6F375" w14:textId="77777777" w:rsidR="00220B4C" w:rsidRPr="00BD27BE" w:rsidRDefault="00220B4C" w:rsidP="008F4DC5">
      <w:pPr>
        <w:pStyle w:val="StandardWeb"/>
        <w:spacing w:before="0" w:beforeAutospacing="0" w:after="0" w:afterAutospacing="0"/>
        <w:jc w:val="center"/>
        <w:rPr>
          <w:b/>
          <w:bCs/>
        </w:rPr>
      </w:pPr>
    </w:p>
    <w:p w14:paraId="0F4D2231" w14:textId="39868C08" w:rsidR="008F4DC5" w:rsidRPr="00BD27BE" w:rsidRDefault="008F4DC5" w:rsidP="008F4DC5">
      <w:pPr>
        <w:pStyle w:val="StandardWeb"/>
        <w:spacing w:before="0" w:beforeAutospacing="0" w:after="0" w:afterAutospacing="0"/>
        <w:jc w:val="center"/>
      </w:pPr>
      <w:r w:rsidRPr="00BD27BE">
        <w:rPr>
          <w:b/>
          <w:bCs/>
        </w:rPr>
        <w:t>Članak 2. </w:t>
      </w:r>
    </w:p>
    <w:p w14:paraId="1D255BB0" w14:textId="5CDB6391" w:rsidR="008F4DC5" w:rsidRPr="00BD27BE" w:rsidRDefault="00220B4C" w:rsidP="008F4DC5">
      <w:pPr>
        <w:pStyle w:val="StandardWeb"/>
        <w:spacing w:before="0" w:beforeAutospacing="0" w:after="0" w:afterAutospacing="0"/>
        <w:jc w:val="both"/>
      </w:pPr>
      <w:r w:rsidRPr="00BD27BE">
        <w:t>(1)</w:t>
      </w:r>
      <w:r w:rsidR="008F4DC5" w:rsidRPr="00BD27BE">
        <w:t xml:space="preserve">U provedbi postupaka nabave iz ovoga Pravilnika, Naručitelj je obvezan, gdje god je to moguće, poštivati načela javne nabave utvrđena u </w:t>
      </w:r>
      <w:r w:rsidR="000867C3" w:rsidRPr="00BD27BE">
        <w:t>ZJN</w:t>
      </w:r>
      <w:r w:rsidRPr="00BD27BE">
        <w:t>, osigurati pravnu zaštitu gospodarskim subjektima</w:t>
      </w:r>
      <w:r w:rsidR="008F4DC5" w:rsidRPr="00BD27BE">
        <w:t xml:space="preserve"> te prim</w:t>
      </w:r>
      <w:r w:rsidR="00FD1D45">
        <w:t>i</w:t>
      </w:r>
      <w:r w:rsidR="008F4DC5" w:rsidRPr="00BD27BE">
        <w:t>jen</w:t>
      </w:r>
      <w:r w:rsidRPr="00BD27BE">
        <w:t>iti</w:t>
      </w:r>
      <w:r w:rsidR="008F4DC5" w:rsidRPr="00BD27BE">
        <w:t xml:space="preserve"> elektroničk</w:t>
      </w:r>
      <w:r w:rsidRPr="00BD27BE">
        <w:t>a</w:t>
      </w:r>
      <w:r w:rsidR="008F4DC5" w:rsidRPr="00BD27BE">
        <w:t xml:space="preserve"> sredstva komunikacije. </w:t>
      </w:r>
    </w:p>
    <w:p w14:paraId="3D3B3705" w14:textId="4DEA3C8F" w:rsidR="008F4DC5" w:rsidRPr="00BD27BE" w:rsidRDefault="00220B4C" w:rsidP="008F4DC5">
      <w:pPr>
        <w:pStyle w:val="StandardWeb"/>
        <w:spacing w:before="0" w:beforeAutospacing="0" w:after="0" w:afterAutospacing="0"/>
        <w:jc w:val="both"/>
      </w:pPr>
      <w:r w:rsidRPr="00BD27BE">
        <w:t>(2)</w:t>
      </w:r>
      <w:r w:rsidR="008F4DC5" w:rsidRPr="00BD27BE">
        <w:t>Naručitelj je obvezan primjenjivati odredbe ovoga Pravilnika na način koji omogućava učinkovitu nabavu te ekonomično i svrhovito trošenje proračunskih sredstava.</w:t>
      </w:r>
    </w:p>
    <w:p w14:paraId="23BA8A9E" w14:textId="77777777" w:rsidR="008F4DC5" w:rsidRPr="00BD27BE" w:rsidRDefault="008F4DC5" w:rsidP="008F4DC5">
      <w:pPr>
        <w:pStyle w:val="StandardWeb"/>
        <w:spacing w:before="0" w:beforeAutospacing="0" w:after="0" w:afterAutospacing="0"/>
        <w:jc w:val="both"/>
      </w:pPr>
    </w:p>
    <w:p w14:paraId="46649408" w14:textId="77777777" w:rsidR="008F4DC5" w:rsidRPr="00BD27BE" w:rsidRDefault="008F4DC5" w:rsidP="008F4DC5">
      <w:pPr>
        <w:pStyle w:val="StandardWeb"/>
        <w:spacing w:before="0" w:beforeAutospacing="0" w:after="0" w:afterAutospacing="0"/>
        <w:rPr>
          <w:b/>
          <w:bCs/>
        </w:rPr>
      </w:pPr>
      <w:r w:rsidRPr="00BD27BE">
        <w:rPr>
          <w:b/>
          <w:bCs/>
        </w:rPr>
        <w:t>III. SPRJEČAVANJE SUKOBA INTERESA  </w:t>
      </w:r>
    </w:p>
    <w:p w14:paraId="4469E27C" w14:textId="77777777" w:rsidR="00660126" w:rsidRPr="00BD27BE" w:rsidRDefault="00660126" w:rsidP="008F4DC5">
      <w:pPr>
        <w:pStyle w:val="StandardWeb"/>
        <w:spacing w:before="0" w:beforeAutospacing="0" w:after="0" w:afterAutospacing="0"/>
      </w:pPr>
    </w:p>
    <w:p w14:paraId="1B8FDF6F" w14:textId="77777777" w:rsidR="008F4DC5" w:rsidRPr="00BD27BE" w:rsidRDefault="008F4DC5" w:rsidP="008F4DC5">
      <w:pPr>
        <w:pStyle w:val="StandardWeb"/>
        <w:spacing w:before="0" w:beforeAutospacing="0" w:after="0" w:afterAutospacing="0"/>
        <w:jc w:val="center"/>
      </w:pPr>
      <w:r w:rsidRPr="00BD27BE">
        <w:rPr>
          <w:b/>
          <w:bCs/>
        </w:rPr>
        <w:t>Članak 3. </w:t>
      </w:r>
    </w:p>
    <w:p w14:paraId="797B67B5" w14:textId="6A6860FE" w:rsidR="008F4DC5" w:rsidRPr="00BD27BE" w:rsidRDefault="008F4DC5" w:rsidP="008F4DC5">
      <w:pPr>
        <w:pStyle w:val="StandardWeb"/>
        <w:spacing w:before="0" w:beforeAutospacing="0" w:after="0" w:afterAutospacing="0"/>
        <w:jc w:val="both"/>
      </w:pPr>
      <w:r w:rsidRPr="00BD27BE">
        <w:t xml:space="preserve">Na sprječavanje sukoba interesa na odgovarajući se način primjenjuju odredbe </w:t>
      </w:r>
      <w:r w:rsidR="000867C3" w:rsidRPr="00BD27BE">
        <w:t>ZJN</w:t>
      </w:r>
      <w:r w:rsidRPr="00BD27BE">
        <w:t>.</w:t>
      </w:r>
    </w:p>
    <w:p w14:paraId="0E468869" w14:textId="77777777" w:rsidR="008F4DC5" w:rsidRPr="00BD27BE" w:rsidRDefault="008F4DC5" w:rsidP="008F4DC5">
      <w:pPr>
        <w:pStyle w:val="StandardWeb"/>
        <w:spacing w:before="0" w:beforeAutospacing="0" w:after="0" w:afterAutospacing="0"/>
      </w:pPr>
    </w:p>
    <w:p w14:paraId="42EBEF26" w14:textId="77777777" w:rsidR="008F4DC5" w:rsidRPr="00BD27BE" w:rsidRDefault="008F4DC5" w:rsidP="008F4DC5">
      <w:pPr>
        <w:pStyle w:val="StandardWeb"/>
        <w:spacing w:before="0" w:beforeAutospacing="0" w:after="0" w:afterAutospacing="0"/>
        <w:rPr>
          <w:b/>
          <w:bCs/>
        </w:rPr>
      </w:pPr>
      <w:r w:rsidRPr="00BD27BE">
        <w:t> </w:t>
      </w:r>
      <w:r w:rsidRPr="00BD27BE">
        <w:rPr>
          <w:b/>
          <w:bCs/>
        </w:rPr>
        <w:t>IV. POSTUPCI JEDNOSTAVNE NABAVE </w:t>
      </w:r>
    </w:p>
    <w:p w14:paraId="477EA71F" w14:textId="77777777" w:rsidR="00660126" w:rsidRPr="00BD27BE" w:rsidRDefault="00660126" w:rsidP="008F4DC5">
      <w:pPr>
        <w:pStyle w:val="StandardWeb"/>
        <w:spacing w:before="0" w:beforeAutospacing="0" w:after="0" w:afterAutospacing="0"/>
      </w:pPr>
    </w:p>
    <w:p w14:paraId="704257D3" w14:textId="77777777" w:rsidR="008F4DC5" w:rsidRPr="00BD27BE" w:rsidRDefault="008F4DC5" w:rsidP="008F4DC5">
      <w:pPr>
        <w:pStyle w:val="StandardWeb"/>
        <w:spacing w:before="0" w:beforeAutospacing="0" w:after="0" w:afterAutospacing="0"/>
        <w:jc w:val="center"/>
      </w:pPr>
      <w:r w:rsidRPr="00BD27BE">
        <w:rPr>
          <w:b/>
          <w:bCs/>
        </w:rPr>
        <w:t>Članak 4.</w:t>
      </w:r>
    </w:p>
    <w:p w14:paraId="3C301D62" w14:textId="77777777" w:rsidR="008F4DC5" w:rsidRPr="00BD27BE" w:rsidRDefault="008F4DC5" w:rsidP="008F4DC5">
      <w:pPr>
        <w:pStyle w:val="StandardWeb"/>
        <w:spacing w:before="0" w:beforeAutospacing="0" w:after="0" w:afterAutospacing="0"/>
        <w:ind w:left="62"/>
      </w:pPr>
      <w:r w:rsidRPr="00BD27BE">
        <w:t>Postupci jednostavne nabave u smislu ovoga Pravilnika jesu:</w:t>
      </w:r>
    </w:p>
    <w:p w14:paraId="6EF21B7C" w14:textId="77777777" w:rsidR="00220B4C" w:rsidRPr="00BD27BE" w:rsidRDefault="00220B4C" w:rsidP="00220B4C">
      <w:pPr>
        <w:pStyle w:val="StandardWeb"/>
        <w:spacing w:before="0" w:beforeAutospacing="0" w:after="0" w:afterAutospacing="0"/>
      </w:pPr>
      <w:r w:rsidRPr="00BD27BE">
        <w:t xml:space="preserve">       a) </w:t>
      </w:r>
      <w:r w:rsidR="008F4DC5" w:rsidRPr="00BD27BE">
        <w:t>Javno prikupljanje ponuda</w:t>
      </w:r>
    </w:p>
    <w:p w14:paraId="734B5A3D" w14:textId="61FA52A4" w:rsidR="008F4DC5" w:rsidRPr="00BD27BE" w:rsidRDefault="00220B4C" w:rsidP="00220B4C">
      <w:pPr>
        <w:pStyle w:val="StandardWeb"/>
        <w:spacing w:before="0" w:beforeAutospacing="0" w:after="0" w:afterAutospacing="0"/>
      </w:pPr>
      <w:r w:rsidRPr="00BD27BE">
        <w:t xml:space="preserve">       b) </w:t>
      </w:r>
      <w:r w:rsidR="008F4DC5" w:rsidRPr="00BD27BE">
        <w:t>Ograničeno prikupljanje ponuda</w:t>
      </w:r>
    </w:p>
    <w:p w14:paraId="2CD1D1B8" w14:textId="6CBD1C12" w:rsidR="008F4DC5" w:rsidRPr="00BD27BE" w:rsidRDefault="00220B4C" w:rsidP="00220B4C">
      <w:pPr>
        <w:pStyle w:val="StandardWeb"/>
        <w:spacing w:before="0" w:beforeAutospacing="0" w:after="0" w:afterAutospacing="0"/>
      </w:pPr>
      <w:r w:rsidRPr="00BD27BE">
        <w:t xml:space="preserve">       c) </w:t>
      </w:r>
      <w:r w:rsidR="008F4DC5" w:rsidRPr="00BD27BE">
        <w:t>Izravno ugovaranje.</w:t>
      </w:r>
    </w:p>
    <w:p w14:paraId="0867478E" w14:textId="77777777" w:rsidR="008F4DC5" w:rsidRPr="00BD27BE" w:rsidRDefault="008F4DC5" w:rsidP="008F4DC5">
      <w:pPr>
        <w:pStyle w:val="StandardWeb"/>
        <w:spacing w:before="0" w:beforeAutospacing="0" w:after="0" w:afterAutospacing="0"/>
      </w:pPr>
    </w:p>
    <w:p w14:paraId="7D30BF8A" w14:textId="770D60BA" w:rsidR="008F4DC5" w:rsidRPr="00BD27BE" w:rsidRDefault="00220B4C" w:rsidP="008F4DC5">
      <w:pPr>
        <w:pStyle w:val="StandardWeb"/>
        <w:spacing w:before="0" w:beforeAutospacing="0" w:after="0" w:afterAutospacing="0"/>
        <w:rPr>
          <w:i/>
          <w:iCs/>
        </w:rPr>
      </w:pPr>
      <w:r w:rsidRPr="00BD27BE">
        <w:rPr>
          <w:i/>
          <w:iCs/>
        </w:rPr>
        <w:t xml:space="preserve">   a) Javno prikupljanje ponuda </w:t>
      </w:r>
    </w:p>
    <w:p w14:paraId="523110BC" w14:textId="77777777" w:rsidR="008F4DC5" w:rsidRPr="00BD27BE" w:rsidRDefault="008F4DC5" w:rsidP="008F4DC5">
      <w:pPr>
        <w:pStyle w:val="StandardWeb"/>
        <w:spacing w:before="0" w:beforeAutospacing="0" w:after="0" w:afterAutospacing="0"/>
        <w:jc w:val="center"/>
      </w:pPr>
      <w:r w:rsidRPr="00BD27BE">
        <w:rPr>
          <w:b/>
          <w:bCs/>
        </w:rPr>
        <w:t>Članak 5. </w:t>
      </w:r>
    </w:p>
    <w:p w14:paraId="3F5BE306" w14:textId="03E13DA4" w:rsidR="008F4DC5" w:rsidRPr="00BD27BE" w:rsidRDefault="00220B4C" w:rsidP="008F4DC5">
      <w:pPr>
        <w:pStyle w:val="StandardWeb"/>
        <w:spacing w:before="0" w:beforeAutospacing="0" w:after="0" w:afterAutospacing="0"/>
        <w:jc w:val="both"/>
      </w:pPr>
      <w:r w:rsidRPr="00BD27BE">
        <w:t>(1)</w:t>
      </w:r>
      <w:r w:rsidR="008F4DC5" w:rsidRPr="00BD27BE">
        <w:t>Javno prikupljanje ponuda je postupak nabave u kojem na  temelju javno objavljenog poziva za prikupljanje ponuda svaki zainteresirani gospodarski subjekt može podnijeti ponudu.</w:t>
      </w:r>
    </w:p>
    <w:p w14:paraId="0AA0F326" w14:textId="77777777" w:rsidR="00220B4C" w:rsidRPr="00BD27BE" w:rsidRDefault="00220B4C" w:rsidP="008F4DC5">
      <w:pPr>
        <w:pStyle w:val="StandardWeb"/>
        <w:spacing w:before="0" w:beforeAutospacing="0" w:after="0" w:afterAutospacing="0"/>
        <w:jc w:val="both"/>
      </w:pPr>
      <w:r w:rsidRPr="00BD27BE">
        <w:t>(2)</w:t>
      </w:r>
      <w:r w:rsidR="008F4DC5" w:rsidRPr="00BD27BE">
        <w:t>Javno prikupljanje ponuda provodi se, u pravilu, za</w:t>
      </w:r>
      <w:r w:rsidRPr="00BD27BE">
        <w:t>:</w:t>
      </w:r>
    </w:p>
    <w:p w14:paraId="6C73AA8C" w14:textId="6643005A" w:rsidR="008F4DC5" w:rsidRPr="00BD27BE" w:rsidRDefault="00220B4C" w:rsidP="00220B4C">
      <w:pPr>
        <w:pStyle w:val="StandardWeb"/>
        <w:spacing w:before="0" w:beforeAutospacing="0" w:after="0" w:afterAutospacing="0"/>
        <w:jc w:val="both"/>
      </w:pPr>
      <w:r w:rsidRPr="00BD27BE">
        <w:t xml:space="preserve">   -</w:t>
      </w:r>
      <w:r w:rsidR="008F4DC5" w:rsidRPr="00BD27BE">
        <w:t xml:space="preserve"> </w:t>
      </w:r>
      <w:r w:rsidR="008F4DC5" w:rsidRPr="00BD27BE">
        <w:rPr>
          <w:b/>
          <w:bCs/>
        </w:rPr>
        <w:t>nabav</w:t>
      </w:r>
      <w:r w:rsidRPr="00BD27BE">
        <w:rPr>
          <w:b/>
          <w:bCs/>
        </w:rPr>
        <w:t>u</w:t>
      </w:r>
      <w:r w:rsidR="008F4DC5" w:rsidRPr="00BD27BE">
        <w:rPr>
          <w:b/>
          <w:bCs/>
        </w:rPr>
        <w:t xml:space="preserve"> robe, usluga i projektnih natječaja</w:t>
      </w:r>
      <w:r w:rsidR="008F4DC5" w:rsidRPr="00BD27BE">
        <w:t xml:space="preserve"> čija je procijenjena vrijednost bez PDV-a </w:t>
      </w:r>
      <w:r w:rsidRPr="00BD27BE">
        <w:t xml:space="preserve"> </w:t>
      </w:r>
      <w:r w:rsidR="008F4DC5" w:rsidRPr="00BD27BE">
        <w:rPr>
          <w:b/>
          <w:bCs/>
        </w:rPr>
        <w:t xml:space="preserve">jednaka ili veća od 25.000,00 </w:t>
      </w:r>
      <w:r w:rsidRPr="00BD27BE">
        <w:rPr>
          <w:b/>
          <w:bCs/>
        </w:rPr>
        <w:t>EUR,</w:t>
      </w:r>
      <w:r w:rsidR="008F4DC5" w:rsidRPr="00BD27BE">
        <w:rPr>
          <w:b/>
          <w:bCs/>
        </w:rPr>
        <w:t xml:space="preserve"> </w:t>
      </w:r>
    </w:p>
    <w:p w14:paraId="5F66E9BD" w14:textId="796657CB" w:rsidR="008F4DC5" w:rsidRPr="00BD27BE" w:rsidRDefault="00220B4C" w:rsidP="00220B4C">
      <w:pPr>
        <w:pStyle w:val="StandardWeb"/>
        <w:spacing w:before="0" w:beforeAutospacing="0" w:after="0" w:afterAutospacing="0"/>
        <w:jc w:val="both"/>
      </w:pPr>
      <w:r w:rsidRPr="00BD27BE">
        <w:lastRenderedPageBreak/>
        <w:t xml:space="preserve">   - </w:t>
      </w:r>
      <w:r w:rsidR="008F4DC5" w:rsidRPr="00BD27BE">
        <w:rPr>
          <w:b/>
          <w:bCs/>
        </w:rPr>
        <w:t>nabavu radova</w:t>
      </w:r>
      <w:r w:rsidR="008F4DC5" w:rsidRPr="00BD27BE">
        <w:t xml:space="preserve"> čija je procijenjena vrijednost bez PDV-a </w:t>
      </w:r>
      <w:r w:rsidRPr="00BD27BE">
        <w:t xml:space="preserve"> </w:t>
      </w:r>
      <w:r w:rsidR="008F4DC5" w:rsidRPr="00BD27BE">
        <w:rPr>
          <w:b/>
          <w:bCs/>
        </w:rPr>
        <w:t xml:space="preserve">jednaka ili veća od 45.000,00 </w:t>
      </w:r>
      <w:r w:rsidRPr="00BD27BE">
        <w:rPr>
          <w:b/>
          <w:bCs/>
        </w:rPr>
        <w:t>EUR.</w:t>
      </w:r>
      <w:r w:rsidR="008F4DC5" w:rsidRPr="00BD27BE">
        <w:rPr>
          <w:b/>
          <w:bCs/>
        </w:rPr>
        <w:t xml:space="preserve"> </w:t>
      </w:r>
    </w:p>
    <w:p w14:paraId="0A21DB52" w14:textId="49E09F66" w:rsidR="008F4DC5" w:rsidRPr="00BD27BE" w:rsidRDefault="00220B4C" w:rsidP="008F4DC5">
      <w:pPr>
        <w:pStyle w:val="StandardWeb"/>
        <w:spacing w:before="0" w:beforeAutospacing="0" w:after="0" w:afterAutospacing="0"/>
        <w:jc w:val="both"/>
      </w:pPr>
      <w:r w:rsidRPr="00BD27BE">
        <w:t>(3)</w:t>
      </w:r>
      <w:r w:rsidR="008F4DC5" w:rsidRPr="00BD27BE">
        <w:t xml:space="preserve">Poziv za javno prikupljanje ponuda objavljuje se </w:t>
      </w:r>
      <w:r w:rsidRPr="00BD27BE">
        <w:t>u</w:t>
      </w:r>
      <w:r w:rsidR="008F4DC5" w:rsidRPr="00BD27BE">
        <w:t xml:space="preserve"> Elektroničkom oglasniku javne nabave (u daljnjem tekstu</w:t>
      </w:r>
      <w:r w:rsidR="00FF03FA" w:rsidRPr="00BD27BE">
        <w:t>:</w:t>
      </w:r>
      <w:r w:rsidR="008F4DC5" w:rsidRPr="00BD27BE">
        <w:t xml:space="preserve"> EOJN</w:t>
      </w:r>
      <w:r w:rsidRPr="00BD27BE">
        <w:t xml:space="preserve"> RH</w:t>
      </w:r>
      <w:r w:rsidR="008F4DC5" w:rsidRPr="00BD27BE">
        <w:t>)</w:t>
      </w:r>
      <w:r w:rsidRPr="00BD27BE">
        <w:t xml:space="preserve"> putem modula jednostavne nabave EOJN RH.</w:t>
      </w:r>
    </w:p>
    <w:p w14:paraId="4FE77C3B" w14:textId="5C2B6805" w:rsidR="008F4DC5" w:rsidRPr="00BD27BE" w:rsidRDefault="00220B4C" w:rsidP="008F4DC5">
      <w:pPr>
        <w:pStyle w:val="StandardWeb"/>
        <w:spacing w:before="0" w:beforeAutospacing="0" w:after="0" w:afterAutospacing="0"/>
        <w:jc w:val="both"/>
      </w:pPr>
      <w:r w:rsidRPr="00BD27BE">
        <w:t xml:space="preserve">(4) </w:t>
      </w:r>
      <w:r w:rsidR="008F4DC5" w:rsidRPr="00BD27BE">
        <w:t xml:space="preserve">Istovremeno s objavom poziva </w:t>
      </w:r>
      <w:r w:rsidRPr="00BD27BE">
        <w:t xml:space="preserve">u </w:t>
      </w:r>
      <w:r w:rsidR="008F4DC5" w:rsidRPr="00BD27BE">
        <w:t>EOJN</w:t>
      </w:r>
      <w:r w:rsidRPr="00BD27BE">
        <w:t xml:space="preserve"> RH</w:t>
      </w:r>
      <w:r w:rsidR="008F4DC5" w:rsidRPr="00BD27BE">
        <w:t>, poziv se može uputiti i na adrese najmanje tri gospodarska subjekta (ograničeno prikupljanje ponuda).</w:t>
      </w:r>
    </w:p>
    <w:p w14:paraId="7E95BA0C" w14:textId="77777777" w:rsidR="008F4DC5" w:rsidRPr="00BD27BE" w:rsidRDefault="008F4DC5" w:rsidP="008F4DC5">
      <w:pPr>
        <w:pStyle w:val="StandardWeb"/>
        <w:spacing w:before="0" w:beforeAutospacing="0" w:after="0" w:afterAutospacing="0"/>
        <w:jc w:val="both"/>
      </w:pPr>
    </w:p>
    <w:p w14:paraId="510F5DA9" w14:textId="6C100B91" w:rsidR="008F4DC5" w:rsidRPr="00BD27BE" w:rsidRDefault="007078A7" w:rsidP="008F4DC5">
      <w:pPr>
        <w:pStyle w:val="StandardWeb"/>
        <w:spacing w:before="0" w:beforeAutospacing="0" w:after="0" w:afterAutospacing="0"/>
        <w:rPr>
          <w:i/>
          <w:iCs/>
        </w:rPr>
      </w:pPr>
      <w:r w:rsidRPr="00BD27BE">
        <w:rPr>
          <w:i/>
          <w:iCs/>
        </w:rPr>
        <w:t xml:space="preserve">     b) Izravno ugovaranje</w:t>
      </w:r>
    </w:p>
    <w:p w14:paraId="55890D9C" w14:textId="77777777" w:rsidR="008F4DC5" w:rsidRPr="00BD27BE" w:rsidRDefault="008F4DC5" w:rsidP="008F4DC5">
      <w:pPr>
        <w:pStyle w:val="StandardWeb"/>
        <w:spacing w:before="0" w:beforeAutospacing="0" w:after="0" w:afterAutospacing="0"/>
        <w:jc w:val="center"/>
      </w:pPr>
      <w:r w:rsidRPr="00BD27BE">
        <w:rPr>
          <w:b/>
          <w:bCs/>
        </w:rPr>
        <w:t>Članak 6.</w:t>
      </w:r>
    </w:p>
    <w:p w14:paraId="05DC051F" w14:textId="6C52E02D" w:rsidR="008F4DC5" w:rsidRPr="00BD27BE" w:rsidRDefault="007078A7" w:rsidP="008F4DC5">
      <w:pPr>
        <w:pStyle w:val="StandardWeb"/>
        <w:spacing w:before="0" w:beforeAutospacing="0" w:after="0" w:afterAutospacing="0"/>
        <w:jc w:val="both"/>
      </w:pPr>
      <w:r w:rsidRPr="00BD27BE">
        <w:t>(1)</w:t>
      </w:r>
      <w:r w:rsidR="008F4DC5" w:rsidRPr="00BD27BE">
        <w:t>Izravno ugovaranje je postupak nabave u kojem naručitelj izdaje narudžbenicu ili sklapa ugovor s jednim gospodarskim subjektom.</w:t>
      </w:r>
    </w:p>
    <w:p w14:paraId="378F5664" w14:textId="77777777" w:rsidR="007078A7" w:rsidRPr="00BD27BE" w:rsidRDefault="007078A7" w:rsidP="008F4DC5">
      <w:pPr>
        <w:pStyle w:val="StandardWeb"/>
        <w:spacing w:before="0" w:beforeAutospacing="0" w:after="0" w:afterAutospacing="0"/>
        <w:jc w:val="both"/>
      </w:pPr>
      <w:r w:rsidRPr="00BD27BE">
        <w:t>(2)</w:t>
      </w:r>
      <w:r w:rsidR="008F4DC5" w:rsidRPr="00BD27BE">
        <w:t>Izravno ugovaranje u pravilu se provodi za</w:t>
      </w:r>
      <w:r w:rsidRPr="00BD27BE">
        <w:t>:</w:t>
      </w:r>
    </w:p>
    <w:p w14:paraId="4AAEAA09" w14:textId="6E2890ED" w:rsidR="008F4DC5" w:rsidRPr="00BD27BE" w:rsidRDefault="007078A7" w:rsidP="007078A7">
      <w:pPr>
        <w:pStyle w:val="StandardWeb"/>
        <w:spacing w:before="0" w:beforeAutospacing="0" w:after="0" w:afterAutospacing="0"/>
        <w:jc w:val="both"/>
      </w:pPr>
      <w:r w:rsidRPr="00BD27BE">
        <w:t xml:space="preserve">       -</w:t>
      </w:r>
      <w:r w:rsidR="008F4DC5" w:rsidRPr="00BD27BE">
        <w:t xml:space="preserve"> </w:t>
      </w:r>
      <w:r w:rsidR="008F4DC5" w:rsidRPr="00BD27BE">
        <w:rPr>
          <w:b/>
          <w:bCs/>
        </w:rPr>
        <w:t>nabavu robe, usluga i projektnih natječaja</w:t>
      </w:r>
      <w:r w:rsidR="008F4DC5" w:rsidRPr="00BD27BE">
        <w:t xml:space="preserve"> čija je procijenjena vrijednost bez PDV-a </w:t>
      </w:r>
      <w:r w:rsidRPr="00BD27BE">
        <w:t xml:space="preserve"> </w:t>
      </w:r>
      <w:r w:rsidR="008F4DC5" w:rsidRPr="00BD27BE">
        <w:rPr>
          <w:b/>
          <w:bCs/>
        </w:rPr>
        <w:t xml:space="preserve">manja od 25.000,00 </w:t>
      </w:r>
      <w:r w:rsidRPr="00BD27BE">
        <w:rPr>
          <w:b/>
          <w:bCs/>
        </w:rPr>
        <w:t>EUR,</w:t>
      </w:r>
      <w:r w:rsidR="008F4DC5" w:rsidRPr="00BD27BE">
        <w:rPr>
          <w:b/>
          <w:bCs/>
        </w:rPr>
        <w:t xml:space="preserve"> </w:t>
      </w:r>
    </w:p>
    <w:p w14:paraId="7765855C" w14:textId="4DC63CE0" w:rsidR="008F4DC5" w:rsidRPr="00BD27BE" w:rsidRDefault="007078A7" w:rsidP="007078A7">
      <w:pPr>
        <w:pStyle w:val="StandardWeb"/>
        <w:spacing w:before="0" w:beforeAutospacing="0" w:after="0" w:afterAutospacing="0"/>
        <w:jc w:val="both"/>
      </w:pPr>
      <w:r w:rsidRPr="00BD27BE">
        <w:t xml:space="preserve">       - </w:t>
      </w:r>
      <w:r w:rsidR="008F4DC5" w:rsidRPr="00BD27BE">
        <w:rPr>
          <w:b/>
          <w:bCs/>
        </w:rPr>
        <w:t>nabavu radova</w:t>
      </w:r>
      <w:r w:rsidR="008F4DC5" w:rsidRPr="00BD27BE">
        <w:t xml:space="preserve"> čija je procijenjena vrijednost bez PDV-a </w:t>
      </w:r>
      <w:r w:rsidR="008F4DC5" w:rsidRPr="00BD27BE">
        <w:rPr>
          <w:b/>
          <w:bCs/>
        </w:rPr>
        <w:t xml:space="preserve">manja od 45.000,00 </w:t>
      </w:r>
      <w:r w:rsidRPr="00BD27BE">
        <w:rPr>
          <w:b/>
          <w:bCs/>
        </w:rPr>
        <w:t>EUR.</w:t>
      </w:r>
    </w:p>
    <w:p w14:paraId="02A2484A" w14:textId="423404B9" w:rsidR="007078A7" w:rsidRPr="00BD27BE" w:rsidRDefault="007078A7" w:rsidP="007078A7">
      <w:pPr>
        <w:pStyle w:val="StandardWeb"/>
        <w:spacing w:before="0" w:beforeAutospacing="0" w:after="0" w:afterAutospacing="0"/>
        <w:jc w:val="both"/>
      </w:pPr>
      <w:r w:rsidRPr="00BD27BE">
        <w:t>(3)</w:t>
      </w:r>
      <w:r w:rsidR="008F4DC5" w:rsidRPr="00BD27BE">
        <w:t>Iznimno</w:t>
      </w:r>
      <w:r w:rsidRPr="00BD27BE">
        <w:t xml:space="preserve"> od </w:t>
      </w:r>
      <w:r w:rsidR="00FD78B9" w:rsidRPr="00BD27BE">
        <w:t>s</w:t>
      </w:r>
      <w:r w:rsidRPr="00BD27BE">
        <w:t>tavka 2. ovog članka</w:t>
      </w:r>
      <w:r w:rsidR="008F4DC5" w:rsidRPr="00BD27BE">
        <w:t>, ugovor o nabavi može se sklopiti izravnim ugovaranjem s jednim gospodarskim subjektom i za nabav</w:t>
      </w:r>
      <w:r w:rsidR="00FF03FA" w:rsidRPr="00BD27BE">
        <w:t>u</w:t>
      </w:r>
      <w:r w:rsidR="008F4DC5" w:rsidRPr="00BD27BE">
        <w:t xml:space="preserve"> robe, usluga i projektnih natječaja čija je procijenjena vrijednost bez PDV-a </w:t>
      </w:r>
      <w:r w:rsidR="008F4DC5" w:rsidRPr="00BD27BE">
        <w:rPr>
          <w:b/>
          <w:bCs/>
        </w:rPr>
        <w:t>veća od 25.000</w:t>
      </w:r>
      <w:r w:rsidR="00E863A8" w:rsidRPr="00BD27BE">
        <w:rPr>
          <w:b/>
          <w:bCs/>
        </w:rPr>
        <w:t>,00</w:t>
      </w:r>
      <w:r w:rsidR="008F4DC5" w:rsidRPr="00BD27BE">
        <w:rPr>
          <w:b/>
          <w:bCs/>
        </w:rPr>
        <w:t xml:space="preserve"> </w:t>
      </w:r>
      <w:r w:rsidRPr="00BD27BE">
        <w:rPr>
          <w:b/>
          <w:bCs/>
        </w:rPr>
        <w:t>EUR</w:t>
      </w:r>
      <w:r w:rsidR="008F4DC5" w:rsidRPr="00BD27BE">
        <w:t>, odnosno za nabavu radova čija je proc</w:t>
      </w:r>
      <w:r w:rsidR="00726FCD" w:rsidRPr="00BD27BE">
        <w:t>i</w:t>
      </w:r>
      <w:r w:rsidR="008F4DC5" w:rsidRPr="00BD27BE">
        <w:t>jenjena vrijednost bez PDV-a</w:t>
      </w:r>
      <w:r w:rsidR="008F4DC5" w:rsidRPr="00BD27BE">
        <w:rPr>
          <w:b/>
          <w:bCs/>
        </w:rPr>
        <w:t xml:space="preserve"> veća od 45.000,00 </w:t>
      </w:r>
      <w:r w:rsidRPr="00BD27BE">
        <w:rPr>
          <w:b/>
          <w:bCs/>
        </w:rPr>
        <w:t>EUR</w:t>
      </w:r>
      <w:r w:rsidR="008F4DC5" w:rsidRPr="00BD27BE">
        <w:rPr>
          <w:b/>
          <w:bCs/>
        </w:rPr>
        <w:t xml:space="preserve"> </w:t>
      </w:r>
      <w:r w:rsidR="008F4DC5" w:rsidRPr="00BD27BE">
        <w:t xml:space="preserve"> u sljedećim slučajevima:</w:t>
      </w:r>
    </w:p>
    <w:p w14:paraId="133205EC" w14:textId="77777777" w:rsidR="007078A7" w:rsidRPr="00BD27BE" w:rsidRDefault="007078A7" w:rsidP="007078A7">
      <w:pPr>
        <w:pStyle w:val="StandardWeb"/>
        <w:numPr>
          <w:ilvl w:val="0"/>
          <w:numId w:val="8"/>
        </w:numPr>
        <w:spacing w:before="0" w:beforeAutospacing="0" w:after="0" w:afterAutospacing="0"/>
        <w:jc w:val="both"/>
      </w:pPr>
      <w:r w:rsidRPr="00BD27BE">
        <w:t>ako nije podnesena nijedna ponuda ili nijedna valjana ponuda u prethodno provedenom postupku jednostavne nabave, pod uvjetom da početni ugovorni uvjeti nisu bitno izmijenjeni</w:t>
      </w:r>
    </w:p>
    <w:p w14:paraId="5851DAC9" w14:textId="77777777" w:rsidR="007078A7" w:rsidRPr="00BD27BE" w:rsidRDefault="007078A7" w:rsidP="007078A7">
      <w:pPr>
        <w:pStyle w:val="StandardWeb"/>
        <w:numPr>
          <w:ilvl w:val="0"/>
          <w:numId w:val="8"/>
        </w:numPr>
        <w:spacing w:before="0" w:beforeAutospacing="0" w:after="0" w:afterAutospacing="0"/>
        <w:jc w:val="both"/>
      </w:pPr>
      <w:r w:rsidRPr="00BD27BE">
        <w:t>ako zbog objektivnih razloga predmet nabave može izvršiti, isporučiti ili pružiti samo određeni gospodarski subjekt, i to:</w:t>
      </w:r>
    </w:p>
    <w:p w14:paraId="48E0BE39" w14:textId="77777777" w:rsidR="007078A7" w:rsidRPr="00BD27BE" w:rsidRDefault="007078A7" w:rsidP="007078A7">
      <w:pPr>
        <w:pStyle w:val="StandardWeb"/>
        <w:numPr>
          <w:ilvl w:val="0"/>
          <w:numId w:val="9"/>
        </w:numPr>
        <w:spacing w:before="0" w:beforeAutospacing="0" w:after="0" w:afterAutospacing="0"/>
        <w:jc w:val="both"/>
      </w:pPr>
      <w:r w:rsidRPr="00BD27BE">
        <w:t>ako je predmet nabave stvaranje ili stjecanje jedinstvenog umjetničkog djela ili umjetničke izvedbe</w:t>
      </w:r>
    </w:p>
    <w:p w14:paraId="53980581" w14:textId="77777777" w:rsidR="007078A7" w:rsidRPr="00BD27BE" w:rsidRDefault="007078A7" w:rsidP="007078A7">
      <w:pPr>
        <w:pStyle w:val="StandardWeb"/>
        <w:numPr>
          <w:ilvl w:val="0"/>
          <w:numId w:val="9"/>
        </w:numPr>
        <w:spacing w:before="0" w:beforeAutospacing="0" w:after="0" w:afterAutospacing="0"/>
        <w:jc w:val="both"/>
      </w:pPr>
      <w:r w:rsidRPr="00BD27BE">
        <w:t>ako iz tehničkih razloga predmet nabave može isporučiti samo određeni gospodarski subjekt ili</w:t>
      </w:r>
    </w:p>
    <w:p w14:paraId="1B3D4412" w14:textId="77777777" w:rsidR="007078A7" w:rsidRPr="00BD27BE" w:rsidRDefault="007078A7" w:rsidP="007078A7">
      <w:pPr>
        <w:pStyle w:val="StandardWeb"/>
        <w:numPr>
          <w:ilvl w:val="0"/>
          <w:numId w:val="9"/>
        </w:numPr>
        <w:spacing w:before="0" w:beforeAutospacing="0" w:after="0" w:afterAutospacing="0"/>
        <w:jc w:val="both"/>
      </w:pPr>
      <w:r w:rsidRPr="00BD27BE">
        <w:t>ako je to nužno radi zaštite isključivih prava, uključujući prava intelektualnog vlasništva</w:t>
      </w:r>
    </w:p>
    <w:p w14:paraId="19888253" w14:textId="22744287" w:rsidR="001F6F7F" w:rsidRPr="00BD27BE" w:rsidRDefault="007078A7" w:rsidP="009B60D4">
      <w:pPr>
        <w:pStyle w:val="StandardWeb"/>
        <w:numPr>
          <w:ilvl w:val="0"/>
          <w:numId w:val="10"/>
        </w:numPr>
        <w:spacing w:before="0" w:beforeAutospacing="0" w:after="0" w:afterAutospacing="0"/>
        <w:jc w:val="both"/>
      </w:pPr>
      <w:r w:rsidRPr="00BD27BE">
        <w:t>ako postoji iznimna žurnost uzrokovana događajima koje naručitelj nije mogao predvidjeti niti na njih utjecati.</w:t>
      </w:r>
    </w:p>
    <w:p w14:paraId="0618B04C" w14:textId="49FC5FB8" w:rsidR="008F4DC5" w:rsidRPr="00BD27BE" w:rsidRDefault="007078A7" w:rsidP="007078A7">
      <w:pPr>
        <w:pStyle w:val="StandardWeb"/>
        <w:spacing w:before="0" w:beforeAutospacing="0" w:after="0" w:afterAutospacing="0"/>
        <w:jc w:val="both"/>
      </w:pPr>
      <w:r w:rsidRPr="00BD27BE">
        <w:t>(</w:t>
      </w:r>
      <w:r w:rsidR="00BE4606" w:rsidRPr="00BD27BE">
        <w:t>4</w:t>
      </w:r>
      <w:r w:rsidRPr="00BD27BE">
        <w:t>)</w:t>
      </w:r>
      <w:r w:rsidR="008F4DC5" w:rsidRPr="00BD27BE">
        <w:t xml:space="preserve">Na izuzeća od primjene javnog i ograničenog prikupljanja ponuda na odgovarajući se način primjenjuju odredbe Izuzeća u člancima 29. do 38. </w:t>
      </w:r>
      <w:r w:rsidR="000867C3" w:rsidRPr="00BD27BE">
        <w:t>ZJN</w:t>
      </w:r>
      <w:r w:rsidR="008F4DC5" w:rsidRPr="00BD27BE">
        <w:t>.</w:t>
      </w:r>
    </w:p>
    <w:p w14:paraId="7C3014CB" w14:textId="0775E75B" w:rsidR="008F4DC5" w:rsidRPr="00BD27BE" w:rsidRDefault="00FD78B9" w:rsidP="008F4DC5">
      <w:pPr>
        <w:pStyle w:val="StandardWeb"/>
        <w:spacing w:before="0" w:beforeAutospacing="0" w:after="0" w:afterAutospacing="0"/>
        <w:jc w:val="both"/>
      </w:pPr>
      <w:r w:rsidRPr="00BD27BE">
        <w:t>(</w:t>
      </w:r>
      <w:r w:rsidR="00BE4606" w:rsidRPr="00BD27BE">
        <w:t>5</w:t>
      </w:r>
      <w:r w:rsidRPr="00BD27BE">
        <w:t>)</w:t>
      </w:r>
      <w:r w:rsidR="008F4DC5" w:rsidRPr="00BD27BE">
        <w:t>Ovisno o prirodi predmeta nabave i razini tržišnog natjecanja, poziv se može uputiti i na adrese najmanje tri gospodarska subjekta posredstvom (ograničeno prikupljanje ponuda).</w:t>
      </w:r>
    </w:p>
    <w:p w14:paraId="5B9AB0FF" w14:textId="77777777" w:rsidR="008F4DC5" w:rsidRPr="00BD27BE" w:rsidRDefault="008F4DC5" w:rsidP="008F4DC5">
      <w:pPr>
        <w:pStyle w:val="StandardWeb"/>
        <w:spacing w:before="0" w:beforeAutospacing="0" w:after="0" w:afterAutospacing="0"/>
      </w:pPr>
    </w:p>
    <w:p w14:paraId="58850D36" w14:textId="77777777" w:rsidR="008F4DC5" w:rsidRPr="00BD27BE" w:rsidRDefault="008F4DC5" w:rsidP="008F4DC5">
      <w:pPr>
        <w:pStyle w:val="StandardWeb"/>
        <w:spacing w:before="0" w:beforeAutospacing="0" w:after="0" w:afterAutospacing="0"/>
        <w:rPr>
          <w:b/>
          <w:bCs/>
        </w:rPr>
      </w:pPr>
      <w:r w:rsidRPr="00BD27BE">
        <w:rPr>
          <w:b/>
          <w:bCs/>
        </w:rPr>
        <w:t>V. PROVEDBA POSTUPAKA JEDNOSTAVNE NABAVE </w:t>
      </w:r>
    </w:p>
    <w:p w14:paraId="6A0CAAC7" w14:textId="77777777" w:rsidR="00660126" w:rsidRPr="00BD27BE" w:rsidRDefault="00660126" w:rsidP="008F4DC5">
      <w:pPr>
        <w:pStyle w:val="StandardWeb"/>
        <w:spacing w:before="0" w:beforeAutospacing="0" w:after="0" w:afterAutospacing="0"/>
      </w:pPr>
    </w:p>
    <w:p w14:paraId="0358C403" w14:textId="77777777" w:rsidR="008F4DC5" w:rsidRPr="00BD27BE" w:rsidRDefault="008F4DC5" w:rsidP="008F4DC5">
      <w:pPr>
        <w:pStyle w:val="StandardWeb"/>
        <w:spacing w:before="0" w:beforeAutospacing="0" w:after="0" w:afterAutospacing="0"/>
        <w:jc w:val="center"/>
      </w:pPr>
      <w:r w:rsidRPr="00BD27BE">
        <w:rPr>
          <w:b/>
          <w:bCs/>
        </w:rPr>
        <w:t>Članak 7. </w:t>
      </w:r>
    </w:p>
    <w:p w14:paraId="302B3D95" w14:textId="77777777" w:rsidR="00943BE1" w:rsidRPr="00BD27BE" w:rsidRDefault="00FD78B9" w:rsidP="008F4DC5">
      <w:pPr>
        <w:pStyle w:val="StandardWeb"/>
        <w:spacing w:before="0" w:beforeAutospacing="0" w:after="0" w:afterAutospacing="0"/>
        <w:jc w:val="both"/>
      </w:pPr>
      <w:r w:rsidRPr="00BD27BE">
        <w:t>(1)</w:t>
      </w:r>
      <w:r w:rsidR="00943BE1" w:rsidRPr="00BD27BE">
        <w:t>Postupak jednostavne nabave započinje danom donošenja Odluke o početku postupka jednostavne nabave koju donosi općinski načelnik.</w:t>
      </w:r>
    </w:p>
    <w:p w14:paraId="7F645012" w14:textId="428D4343" w:rsidR="008F4DC5" w:rsidRPr="00BD27BE" w:rsidRDefault="00943BE1" w:rsidP="008F4DC5">
      <w:pPr>
        <w:pStyle w:val="StandardWeb"/>
        <w:spacing w:before="0" w:beforeAutospacing="0" w:after="0" w:afterAutospacing="0"/>
        <w:jc w:val="both"/>
      </w:pPr>
      <w:r w:rsidRPr="00BD27BE">
        <w:t>(2)</w:t>
      </w:r>
      <w:r w:rsidR="00660126" w:rsidRPr="00BD27BE">
        <w:t>P</w:t>
      </w:r>
      <w:r w:rsidR="008F4DC5" w:rsidRPr="00BD27BE">
        <w:t>ostupak priprema</w:t>
      </w:r>
      <w:r w:rsidR="00FD78B9" w:rsidRPr="00BD27BE">
        <w:t xml:space="preserve"> </w:t>
      </w:r>
      <w:r w:rsidR="008F4DC5" w:rsidRPr="00BD27BE">
        <w:t>i provod</w:t>
      </w:r>
      <w:r w:rsidR="00FD78B9" w:rsidRPr="00BD27BE">
        <w:t>i</w:t>
      </w:r>
      <w:r w:rsidR="008F4DC5" w:rsidRPr="00BD27BE">
        <w:t xml:space="preserve"> </w:t>
      </w:r>
      <w:r w:rsidR="00FD78B9" w:rsidRPr="00BD27BE">
        <w:t xml:space="preserve">stručno povjerenstvo za provođenje postupaka jednostavne nabave </w:t>
      </w:r>
      <w:r w:rsidR="008F4DC5" w:rsidRPr="00BD27BE">
        <w:t>koje imenuje</w:t>
      </w:r>
      <w:r w:rsidR="00FD78B9" w:rsidRPr="00BD27BE">
        <w:t xml:space="preserve"> općinski načelnik</w:t>
      </w:r>
      <w:r w:rsidR="008F4DC5" w:rsidRPr="00BD27BE">
        <w:t>.</w:t>
      </w:r>
    </w:p>
    <w:p w14:paraId="56170C46" w14:textId="5F7DB250" w:rsidR="00660126" w:rsidRPr="00BD27BE" w:rsidRDefault="00FD78B9" w:rsidP="008F4DC5">
      <w:pPr>
        <w:pStyle w:val="StandardWeb"/>
        <w:spacing w:before="0" w:beforeAutospacing="0" w:after="0" w:afterAutospacing="0"/>
        <w:jc w:val="both"/>
      </w:pPr>
      <w:r w:rsidRPr="00BD27BE">
        <w:t>(</w:t>
      </w:r>
      <w:r w:rsidR="00943BE1" w:rsidRPr="00BD27BE">
        <w:t>3</w:t>
      </w:r>
      <w:r w:rsidRPr="00BD27BE">
        <w:t>)</w:t>
      </w:r>
      <w:r w:rsidR="008F4DC5" w:rsidRPr="00BD27BE">
        <w:t>U pripremi i provedbi postupka javnog prikupljanja ponuda obvezno sudjeluje najmanje jedna osoba koja ima važeći certifikat u području javne nabave.</w:t>
      </w:r>
    </w:p>
    <w:p w14:paraId="5DB12BC9" w14:textId="3B46FF39" w:rsidR="008F4DC5" w:rsidRPr="00BD27BE" w:rsidRDefault="00FD78B9" w:rsidP="008F4DC5">
      <w:pPr>
        <w:pStyle w:val="StandardWeb"/>
        <w:spacing w:before="0" w:beforeAutospacing="0" w:after="0" w:afterAutospacing="0"/>
        <w:jc w:val="both"/>
      </w:pPr>
      <w:r w:rsidRPr="00BD27BE">
        <w:t>(</w:t>
      </w:r>
      <w:r w:rsidR="00943BE1" w:rsidRPr="00BD27BE">
        <w:t>4</w:t>
      </w:r>
      <w:r w:rsidRPr="00BD27BE">
        <w:t>)</w:t>
      </w:r>
      <w:r w:rsidR="008F4DC5" w:rsidRPr="00BD27BE">
        <w:t>Cijeli tijek postupka jednostavne nabave mora biti dokumentiran</w:t>
      </w:r>
      <w:r w:rsidR="008F4DC5" w:rsidRPr="00BD27BE">
        <w:rPr>
          <w:b/>
          <w:bCs/>
        </w:rPr>
        <w:t>.</w:t>
      </w:r>
    </w:p>
    <w:p w14:paraId="70E9A232" w14:textId="53AC63F2" w:rsidR="008F4DC5" w:rsidRPr="00BD27BE" w:rsidRDefault="00FD78B9" w:rsidP="008F4DC5">
      <w:pPr>
        <w:pStyle w:val="StandardWeb"/>
        <w:spacing w:before="0" w:beforeAutospacing="0" w:after="0" w:afterAutospacing="0"/>
        <w:jc w:val="both"/>
      </w:pPr>
      <w:r w:rsidRPr="00BD27BE">
        <w:t>(</w:t>
      </w:r>
      <w:r w:rsidR="00943BE1" w:rsidRPr="00BD27BE">
        <w:t>5</w:t>
      </w:r>
      <w:r w:rsidRPr="00BD27BE">
        <w:t>)</w:t>
      </w:r>
      <w:r w:rsidR="008F4DC5" w:rsidRPr="00BD27BE">
        <w:t>O zaprimanju, otvaranju te pregledu i ocjeni ponuda sastavlja se zapisnik.</w:t>
      </w:r>
    </w:p>
    <w:p w14:paraId="4E0052BF" w14:textId="1C7AADDF" w:rsidR="008F4DC5" w:rsidRPr="00BD27BE" w:rsidRDefault="00FD78B9" w:rsidP="008F4DC5">
      <w:pPr>
        <w:pStyle w:val="StandardWeb"/>
        <w:spacing w:before="0" w:beforeAutospacing="0" w:after="0" w:afterAutospacing="0"/>
        <w:jc w:val="both"/>
      </w:pPr>
      <w:r w:rsidRPr="00BD27BE">
        <w:t>(</w:t>
      </w:r>
      <w:r w:rsidR="00943BE1" w:rsidRPr="00BD27BE">
        <w:t>6</w:t>
      </w:r>
      <w:r w:rsidRPr="00BD27BE">
        <w:t>)</w:t>
      </w:r>
      <w:r w:rsidR="008F4DC5" w:rsidRPr="00BD27BE">
        <w:t>U postupcima jednostavne nabave ne provodi se javno otvaranje ponuda.</w:t>
      </w:r>
    </w:p>
    <w:p w14:paraId="085E142F" w14:textId="77777777" w:rsidR="00FD78B9" w:rsidRPr="00BD27BE" w:rsidRDefault="00FD78B9" w:rsidP="008F4DC5">
      <w:pPr>
        <w:pStyle w:val="StandardWeb"/>
        <w:spacing w:before="0" w:beforeAutospacing="0" w:after="0" w:afterAutospacing="0"/>
        <w:jc w:val="both"/>
      </w:pPr>
    </w:p>
    <w:p w14:paraId="7D734984" w14:textId="77777777" w:rsidR="008F4DC5" w:rsidRPr="00BD27BE" w:rsidRDefault="008F4DC5" w:rsidP="008F4DC5">
      <w:pPr>
        <w:pStyle w:val="StandardWeb"/>
        <w:spacing w:before="0" w:beforeAutospacing="0" w:after="0" w:afterAutospacing="0"/>
        <w:jc w:val="center"/>
      </w:pPr>
      <w:r w:rsidRPr="00BD27BE">
        <w:rPr>
          <w:b/>
          <w:bCs/>
        </w:rPr>
        <w:lastRenderedPageBreak/>
        <w:t>Članak 8.</w:t>
      </w:r>
    </w:p>
    <w:p w14:paraId="4AD84EE1" w14:textId="651A6F7D" w:rsidR="008F4DC5" w:rsidRPr="00BD27BE" w:rsidRDefault="001F6F7F" w:rsidP="008F4DC5">
      <w:pPr>
        <w:pStyle w:val="StandardWeb"/>
        <w:spacing w:before="0" w:beforeAutospacing="0" w:after="0" w:afterAutospacing="0"/>
        <w:jc w:val="both"/>
      </w:pPr>
      <w:r w:rsidRPr="00BD27BE">
        <w:t>(1)</w:t>
      </w:r>
      <w:r w:rsidR="008F4DC5" w:rsidRPr="00BD27BE">
        <w:t>Narudžbenica ili poziv za sklapanje ugovora</w:t>
      </w:r>
      <w:r w:rsidR="00BE4606" w:rsidRPr="00BD27BE">
        <w:t xml:space="preserve"> čija je procijenjena vrijednost veća od 15.000,00 EUR</w:t>
      </w:r>
      <w:r w:rsidR="008F4DC5" w:rsidRPr="00BD27BE">
        <w:t xml:space="preserve"> </w:t>
      </w:r>
      <w:r w:rsidR="00BE4606" w:rsidRPr="00BD27BE">
        <w:t xml:space="preserve">obvezno se </w:t>
      </w:r>
      <w:r w:rsidR="008F4DC5" w:rsidRPr="00BD27BE">
        <w:t>upućuje gospodarskom subjektu p</w:t>
      </w:r>
      <w:r w:rsidR="00BE4606" w:rsidRPr="00BD27BE">
        <w:t>utem modula jednostavne nabave u</w:t>
      </w:r>
      <w:r w:rsidR="008F4DC5" w:rsidRPr="00BD27BE">
        <w:t xml:space="preserve"> </w:t>
      </w:r>
      <w:r w:rsidRPr="00BD27BE">
        <w:t xml:space="preserve">EOJN </w:t>
      </w:r>
      <w:r w:rsidR="008F4DC5" w:rsidRPr="00BD27BE">
        <w:t>RH, osim u postupcima jednostavne nabave čija je proc</w:t>
      </w:r>
      <w:r w:rsidR="00726FCD" w:rsidRPr="00BD27BE">
        <w:t>i</w:t>
      </w:r>
      <w:r w:rsidR="008F4DC5" w:rsidRPr="00BD27BE">
        <w:t xml:space="preserve">jenjena vrijednost niža od </w:t>
      </w:r>
      <w:r w:rsidRPr="00BD27BE">
        <w:t>1</w:t>
      </w:r>
      <w:r w:rsidR="008F4DC5" w:rsidRPr="00BD27BE">
        <w:t xml:space="preserve">5.000,00 </w:t>
      </w:r>
      <w:r w:rsidR="00BE4606" w:rsidRPr="00BD27BE">
        <w:t>EUR</w:t>
      </w:r>
      <w:r w:rsidR="008F4DC5" w:rsidRPr="00BD27BE">
        <w:t xml:space="preserve"> bez PDV-a kad je dopušteno uputiti poziv gospodarskom subjektu drugim elektroničkim sredstvima (elektr</w:t>
      </w:r>
      <w:r w:rsidRPr="00BD27BE">
        <w:t>o</w:t>
      </w:r>
      <w:r w:rsidR="008F4DC5" w:rsidRPr="00BD27BE">
        <w:t>ničkom poštom</w:t>
      </w:r>
      <w:r w:rsidRPr="00BD27BE">
        <w:t xml:space="preserve">, </w:t>
      </w:r>
      <w:r w:rsidR="00BE4606" w:rsidRPr="00BD27BE">
        <w:t>putem ovlaštenog pružatelja poštanskih usluga</w:t>
      </w:r>
      <w:r w:rsidRPr="00BD27BE">
        <w:t xml:space="preserve"> i sl.</w:t>
      </w:r>
      <w:r w:rsidR="008F4DC5" w:rsidRPr="00BD27BE">
        <w:t>).</w:t>
      </w:r>
    </w:p>
    <w:p w14:paraId="6756E660" w14:textId="7A09CD6B" w:rsidR="008F4DC5" w:rsidRPr="00BD27BE" w:rsidRDefault="001F6F7F" w:rsidP="008F4DC5">
      <w:pPr>
        <w:pStyle w:val="StandardWeb"/>
        <w:spacing w:before="0" w:beforeAutospacing="0" w:after="0" w:afterAutospacing="0"/>
        <w:jc w:val="both"/>
      </w:pPr>
      <w:r w:rsidRPr="00BD27BE">
        <w:t>(2)Ponude za postupke čija je proc</w:t>
      </w:r>
      <w:r w:rsidR="00726FCD" w:rsidRPr="00BD27BE">
        <w:t>i</w:t>
      </w:r>
      <w:r w:rsidRPr="00BD27BE">
        <w:t xml:space="preserve">jenjena vrijednost veća od 15.000,00 </w:t>
      </w:r>
      <w:r w:rsidR="00BE4606" w:rsidRPr="00BD27BE">
        <w:t>EUR</w:t>
      </w:r>
      <w:r w:rsidRPr="00BD27BE">
        <w:t xml:space="preserve"> bez PDV-a dostavljaju se kroz EOJN</w:t>
      </w:r>
      <w:r w:rsidR="006F2CA3" w:rsidRPr="00BD27BE">
        <w:t xml:space="preserve"> RH</w:t>
      </w:r>
      <w:r w:rsidRPr="00BD27BE">
        <w:t>.</w:t>
      </w:r>
      <w:r w:rsidR="008F4DC5" w:rsidRPr="00BD27BE">
        <w:t xml:space="preserve"> </w:t>
      </w:r>
    </w:p>
    <w:p w14:paraId="0BD0EC83" w14:textId="0BB1883B" w:rsidR="008F4DC5" w:rsidRPr="00BD27BE" w:rsidRDefault="001F6F7F" w:rsidP="008F4DC5">
      <w:pPr>
        <w:pStyle w:val="StandardWeb"/>
        <w:spacing w:before="0" w:beforeAutospacing="0" w:after="0" w:afterAutospacing="0"/>
        <w:jc w:val="both"/>
      </w:pPr>
      <w:r w:rsidRPr="00BD27BE">
        <w:t>(3)</w:t>
      </w:r>
      <w:r w:rsidR="008F4DC5" w:rsidRPr="00BD27BE">
        <w:t>P</w:t>
      </w:r>
      <w:r w:rsidRPr="00BD27BE">
        <w:t>onude u p</w:t>
      </w:r>
      <w:r w:rsidR="008F4DC5" w:rsidRPr="00BD27BE">
        <w:t>os</w:t>
      </w:r>
      <w:r w:rsidRPr="00BD27BE">
        <w:t>tupcima</w:t>
      </w:r>
      <w:r w:rsidR="008F4DC5" w:rsidRPr="00BD27BE">
        <w:t xml:space="preserve"> </w:t>
      </w:r>
      <w:r w:rsidRPr="00BD27BE">
        <w:t>izravnog</w:t>
      </w:r>
      <w:r w:rsidR="008F4DC5" w:rsidRPr="00BD27BE">
        <w:t xml:space="preserve"> ugovaranja ili ograničeno</w:t>
      </w:r>
      <w:r w:rsidRPr="00BD27BE">
        <w:t>g</w:t>
      </w:r>
      <w:r w:rsidR="008F4DC5" w:rsidRPr="00BD27BE">
        <w:t xml:space="preserve"> postup</w:t>
      </w:r>
      <w:r w:rsidRPr="00BD27BE">
        <w:t>ka</w:t>
      </w:r>
      <w:r w:rsidR="008F4DC5" w:rsidRPr="00BD27BE">
        <w:t xml:space="preserve"> mogu se dostaviti  drugim elektroničkim sredstvima, elektroničkom poštom, neposrednom predajom, ili putem ovlaštenog pružatelja poštanskih usluga ili druge odgovarajuće kurirske službe ili osobno od strane gospodarskog subjekta. </w:t>
      </w:r>
    </w:p>
    <w:p w14:paraId="690E05D3" w14:textId="2C067666" w:rsidR="008F4DC5" w:rsidRPr="00BD27BE" w:rsidRDefault="001F6F7F" w:rsidP="008F4DC5">
      <w:pPr>
        <w:pStyle w:val="StandardWeb"/>
        <w:spacing w:before="0" w:beforeAutospacing="0" w:after="0" w:afterAutospacing="0"/>
        <w:jc w:val="both"/>
        <w:rPr>
          <w:b/>
          <w:bCs/>
        </w:rPr>
      </w:pPr>
      <w:r w:rsidRPr="00BD27BE">
        <w:t>(4)</w:t>
      </w:r>
      <w:r w:rsidR="008F4DC5" w:rsidRPr="00BD27BE">
        <w:t xml:space="preserve">Rok za dostavu ponuda mora biti primjeren predmetu nabave i ne smije biti kraći od </w:t>
      </w:r>
      <w:r w:rsidR="00943BE1" w:rsidRPr="00BD27BE">
        <w:t>tri</w:t>
      </w:r>
      <w:r w:rsidR="008F4DC5" w:rsidRPr="00BD27BE">
        <w:t xml:space="preserve">  radna dana od dana slanja poziva na dostavu ponuda, osim u slučaju žurne nabave.</w:t>
      </w:r>
      <w:r w:rsidR="008F4DC5" w:rsidRPr="00BD27BE">
        <w:rPr>
          <w:b/>
          <w:bCs/>
        </w:rPr>
        <w:t> </w:t>
      </w:r>
    </w:p>
    <w:p w14:paraId="5A91CAAD" w14:textId="77777777" w:rsidR="001F6F7F" w:rsidRPr="00BD27BE" w:rsidRDefault="001F6F7F" w:rsidP="008F4DC5">
      <w:pPr>
        <w:pStyle w:val="StandardWeb"/>
        <w:spacing w:before="0" w:beforeAutospacing="0" w:after="0" w:afterAutospacing="0"/>
        <w:jc w:val="both"/>
      </w:pPr>
    </w:p>
    <w:p w14:paraId="5A025E3F" w14:textId="77777777" w:rsidR="008F4DC5" w:rsidRPr="00BD27BE" w:rsidRDefault="008F4DC5" w:rsidP="008F4DC5">
      <w:pPr>
        <w:pStyle w:val="StandardWeb"/>
        <w:spacing w:before="0" w:beforeAutospacing="0" w:after="0" w:afterAutospacing="0"/>
        <w:jc w:val="center"/>
      </w:pPr>
      <w:r w:rsidRPr="00BD27BE">
        <w:rPr>
          <w:b/>
          <w:bCs/>
        </w:rPr>
        <w:t>Članak 9.</w:t>
      </w:r>
    </w:p>
    <w:p w14:paraId="27E674A0" w14:textId="47880BAC" w:rsidR="008F4DC5" w:rsidRPr="00BD27BE" w:rsidRDefault="001F6F7F" w:rsidP="008F4DC5">
      <w:pPr>
        <w:pStyle w:val="StandardWeb"/>
        <w:spacing w:before="0" w:beforeAutospacing="0" w:after="0" w:afterAutospacing="0"/>
        <w:jc w:val="both"/>
      </w:pPr>
      <w:r w:rsidRPr="00BD27BE">
        <w:t>(1)Stručno povjerenstvo za provođenje postupaka jednostavne nabave</w:t>
      </w:r>
      <w:r w:rsidR="008F4DC5" w:rsidRPr="00BD27BE">
        <w:t xml:space="preserve"> pregledava, ocjenjuj</w:t>
      </w:r>
      <w:r w:rsidR="00660126" w:rsidRPr="00BD27BE">
        <w:t>e</w:t>
      </w:r>
      <w:r w:rsidR="008F4DC5" w:rsidRPr="00BD27BE">
        <w:t xml:space="preserve"> i rangira ponude prema kriteriju za odabir ponude te daju prijedlog </w:t>
      </w:r>
      <w:r w:rsidR="00660126" w:rsidRPr="00BD27BE">
        <w:t>općinskom načelniku</w:t>
      </w:r>
      <w:r w:rsidR="008F4DC5" w:rsidRPr="00BD27BE">
        <w:t xml:space="preserve"> za odabir najpovoljnije ponude.</w:t>
      </w:r>
    </w:p>
    <w:p w14:paraId="4F14DA84" w14:textId="19D6264D" w:rsidR="008F4DC5" w:rsidRPr="00BD27BE" w:rsidRDefault="00660126" w:rsidP="008F4DC5">
      <w:pPr>
        <w:pStyle w:val="StandardWeb"/>
        <w:spacing w:before="0" w:beforeAutospacing="0" w:after="0" w:afterAutospacing="0"/>
        <w:jc w:val="both"/>
      </w:pPr>
      <w:r w:rsidRPr="00BD27BE">
        <w:t>(2)</w:t>
      </w:r>
      <w:r w:rsidR="008F4DC5" w:rsidRPr="00BD27BE">
        <w:t>Obavijest o odabiru ponude dostavlja se bez odgode svakom ponuditelju na dokaziv način u roku od 30 dana od isteka roka za dostavu ponuda, osim ako je u dokumentaciji o nabavi određen duži rok.</w:t>
      </w:r>
    </w:p>
    <w:p w14:paraId="6E0FE33A" w14:textId="5313CB30" w:rsidR="008F4DC5" w:rsidRPr="00BD27BE" w:rsidRDefault="00660126" w:rsidP="008F4DC5">
      <w:pPr>
        <w:pStyle w:val="StandardWeb"/>
        <w:spacing w:before="0" w:beforeAutospacing="0" w:after="0" w:afterAutospacing="0"/>
        <w:jc w:val="both"/>
      </w:pPr>
      <w:r w:rsidRPr="00BD27BE">
        <w:t>(3)</w:t>
      </w:r>
      <w:r w:rsidR="008F4DC5" w:rsidRPr="00BD27BE">
        <w:t>Obavijest o poništenju postupka nabave dostavlja se svakom ponuditelju na dokaziv način.</w:t>
      </w:r>
    </w:p>
    <w:p w14:paraId="384119E7" w14:textId="5BF2A1E5" w:rsidR="00C14F39" w:rsidRPr="00BD27BE" w:rsidRDefault="00C14F39" w:rsidP="008F4DC5">
      <w:pPr>
        <w:pStyle w:val="StandardWeb"/>
        <w:spacing w:before="0" w:beforeAutospacing="0" w:after="0" w:afterAutospacing="0"/>
        <w:jc w:val="both"/>
      </w:pPr>
      <w:r w:rsidRPr="00BD27BE">
        <w:t xml:space="preserve">(4)Na odluku o odabiru ili poništenju </w:t>
      </w:r>
      <w:r w:rsidR="00270F0F" w:rsidRPr="00BD27BE">
        <w:t xml:space="preserve">nabave </w:t>
      </w:r>
      <w:r w:rsidRPr="00BD27BE">
        <w:t xml:space="preserve">čija je procijenjena vrijednost veća od 15.000,00 </w:t>
      </w:r>
      <w:r w:rsidR="00270F0F" w:rsidRPr="00BD27BE">
        <w:t>EUR</w:t>
      </w:r>
      <w:r w:rsidRPr="00BD27BE">
        <w:t>, gospodarski subjekt ima pravo na prigovor općinskom načelniku</w:t>
      </w:r>
      <w:r w:rsidR="007E0176" w:rsidRPr="00BD27BE">
        <w:t xml:space="preserve"> u roku od 8 dana od dana zaprimanja odluke.</w:t>
      </w:r>
    </w:p>
    <w:p w14:paraId="728D09C6" w14:textId="77777777" w:rsidR="008F4DC5" w:rsidRPr="00BD27BE" w:rsidRDefault="008F4DC5" w:rsidP="008F4DC5">
      <w:pPr>
        <w:pStyle w:val="StandardWeb"/>
        <w:spacing w:before="0" w:beforeAutospacing="0" w:after="0" w:afterAutospacing="0"/>
        <w:jc w:val="center"/>
      </w:pPr>
      <w:r w:rsidRPr="00BD27BE">
        <w:rPr>
          <w:b/>
          <w:bCs/>
        </w:rPr>
        <w:t> </w:t>
      </w:r>
    </w:p>
    <w:p w14:paraId="27BCEBBD" w14:textId="77777777" w:rsidR="008F4DC5" w:rsidRPr="00BD27BE" w:rsidRDefault="008F4DC5" w:rsidP="008F4DC5">
      <w:pPr>
        <w:pStyle w:val="StandardWeb"/>
        <w:spacing w:before="0" w:beforeAutospacing="0" w:after="0" w:afterAutospacing="0"/>
        <w:rPr>
          <w:b/>
          <w:bCs/>
        </w:rPr>
      </w:pPr>
      <w:r w:rsidRPr="00BD27BE">
        <w:rPr>
          <w:b/>
          <w:bCs/>
        </w:rPr>
        <w:t>VI. DOKUMENTACIJA U POSTUPKU JEDNOSTAVNE NABAVE</w:t>
      </w:r>
    </w:p>
    <w:p w14:paraId="006F5454" w14:textId="77777777" w:rsidR="00660126" w:rsidRPr="00BD27BE" w:rsidRDefault="00660126" w:rsidP="008F4DC5">
      <w:pPr>
        <w:pStyle w:val="StandardWeb"/>
        <w:spacing w:before="0" w:beforeAutospacing="0" w:after="0" w:afterAutospacing="0"/>
      </w:pPr>
    </w:p>
    <w:p w14:paraId="15AC806A" w14:textId="77777777" w:rsidR="008F4DC5" w:rsidRPr="00BD27BE" w:rsidRDefault="008F4DC5" w:rsidP="008F4DC5">
      <w:pPr>
        <w:pStyle w:val="StandardWeb"/>
        <w:spacing w:before="0" w:beforeAutospacing="0" w:after="0" w:afterAutospacing="0"/>
        <w:jc w:val="center"/>
      </w:pPr>
      <w:r w:rsidRPr="00BD27BE">
        <w:rPr>
          <w:b/>
          <w:bCs/>
        </w:rPr>
        <w:t>Članak 10.</w:t>
      </w:r>
    </w:p>
    <w:p w14:paraId="15C71251" w14:textId="6554B124" w:rsidR="008F4DC5" w:rsidRPr="00BD27BE" w:rsidRDefault="00660126" w:rsidP="008F4DC5">
      <w:pPr>
        <w:pStyle w:val="StandardWeb"/>
        <w:spacing w:before="0" w:beforeAutospacing="0" w:after="0" w:afterAutospacing="0"/>
        <w:jc w:val="both"/>
      </w:pPr>
      <w:r w:rsidRPr="00BD27BE">
        <w:t>(1)</w:t>
      </w:r>
      <w:r w:rsidR="008F4DC5" w:rsidRPr="00BD27BE">
        <w:t xml:space="preserve">U pozivu za javno prikupljanje ponuda, pozivu za ograničeno prikupljanje ponuda te u pozivu za sklapanje ugovora izravnom pogodbom, obvezno se navodi: </w:t>
      </w:r>
    </w:p>
    <w:p w14:paraId="11165C8F" w14:textId="36CC5349" w:rsidR="008F4DC5" w:rsidRPr="00BD27BE" w:rsidRDefault="008F4DC5" w:rsidP="008F4DC5">
      <w:pPr>
        <w:pStyle w:val="StandardWeb"/>
        <w:numPr>
          <w:ilvl w:val="0"/>
          <w:numId w:val="3"/>
        </w:numPr>
        <w:spacing w:before="0" w:beforeAutospacing="0" w:after="0" w:afterAutospacing="0"/>
        <w:jc w:val="both"/>
      </w:pPr>
      <w:r w:rsidRPr="00BD27BE">
        <w:t>detaljan opis predmeta nabave</w:t>
      </w:r>
      <w:r w:rsidR="00660126" w:rsidRPr="00BD27BE">
        <w:t>,</w:t>
      </w:r>
      <w:r w:rsidRPr="00BD27BE">
        <w:t xml:space="preserve"> </w:t>
      </w:r>
    </w:p>
    <w:p w14:paraId="21E99718" w14:textId="57A3D63C" w:rsidR="008F4DC5" w:rsidRPr="00BD27BE" w:rsidRDefault="008F4DC5" w:rsidP="008F4DC5">
      <w:pPr>
        <w:pStyle w:val="StandardWeb"/>
        <w:numPr>
          <w:ilvl w:val="0"/>
          <w:numId w:val="3"/>
        </w:numPr>
        <w:spacing w:before="0" w:beforeAutospacing="0" w:after="0" w:afterAutospacing="0"/>
        <w:jc w:val="both"/>
      </w:pPr>
      <w:r w:rsidRPr="00BD27BE">
        <w:t>svi zahtjevi i uvjeti vezani za predmet nabave</w:t>
      </w:r>
      <w:r w:rsidR="00660126" w:rsidRPr="00BD27BE">
        <w:t>,</w:t>
      </w:r>
    </w:p>
    <w:p w14:paraId="19562F97" w14:textId="3D57D33B" w:rsidR="008F4DC5" w:rsidRPr="00BD27BE" w:rsidRDefault="008F4DC5" w:rsidP="008F4DC5">
      <w:pPr>
        <w:pStyle w:val="StandardWeb"/>
        <w:numPr>
          <w:ilvl w:val="0"/>
          <w:numId w:val="3"/>
        </w:numPr>
        <w:spacing w:before="0" w:beforeAutospacing="0" w:after="0" w:afterAutospacing="0"/>
        <w:jc w:val="both"/>
      </w:pPr>
      <w:r w:rsidRPr="00BD27BE">
        <w:t>kriteriji koji će se primjenjivati za kvalitativni odabir gospodarskog subjekta</w:t>
      </w:r>
      <w:r w:rsidR="00660126" w:rsidRPr="00BD27BE">
        <w:t>,</w:t>
      </w:r>
      <w:r w:rsidRPr="00BD27BE">
        <w:t xml:space="preserve"> </w:t>
      </w:r>
    </w:p>
    <w:p w14:paraId="1A6C6C5B" w14:textId="6D4F5B0B" w:rsidR="008F4DC5" w:rsidRPr="00BD27BE" w:rsidRDefault="008F4DC5" w:rsidP="008F4DC5">
      <w:pPr>
        <w:pStyle w:val="StandardWeb"/>
        <w:numPr>
          <w:ilvl w:val="0"/>
          <w:numId w:val="3"/>
        </w:numPr>
        <w:spacing w:before="0" w:beforeAutospacing="0" w:after="0" w:afterAutospacing="0"/>
        <w:jc w:val="both"/>
      </w:pPr>
      <w:r w:rsidRPr="00BD27BE">
        <w:t>kriterij za odabir ponude</w:t>
      </w:r>
      <w:r w:rsidR="00660126" w:rsidRPr="00BD27BE">
        <w:t>,</w:t>
      </w:r>
    </w:p>
    <w:p w14:paraId="4C8590E3" w14:textId="69E51463" w:rsidR="008F4DC5" w:rsidRPr="00BD27BE" w:rsidRDefault="008F4DC5" w:rsidP="008F4DC5">
      <w:pPr>
        <w:pStyle w:val="StandardWeb"/>
        <w:numPr>
          <w:ilvl w:val="0"/>
          <w:numId w:val="3"/>
        </w:numPr>
        <w:spacing w:before="0" w:beforeAutospacing="0" w:after="0" w:afterAutospacing="0"/>
        <w:jc w:val="both"/>
      </w:pPr>
      <w:r w:rsidRPr="00BD27BE">
        <w:t>bitni i posebni uvjeti za izvršenje ugovora</w:t>
      </w:r>
      <w:r w:rsidR="00660126" w:rsidRPr="00BD27BE">
        <w:t>,</w:t>
      </w:r>
      <w:r w:rsidRPr="00BD27BE">
        <w:t xml:space="preserve"> </w:t>
      </w:r>
    </w:p>
    <w:p w14:paraId="3B14264A" w14:textId="77777777" w:rsidR="008F4DC5" w:rsidRPr="00BD27BE" w:rsidRDefault="008F4DC5" w:rsidP="008F4DC5">
      <w:pPr>
        <w:pStyle w:val="StandardWeb"/>
        <w:numPr>
          <w:ilvl w:val="0"/>
          <w:numId w:val="3"/>
        </w:numPr>
        <w:spacing w:before="0" w:beforeAutospacing="0" w:after="0" w:afterAutospacing="0"/>
        <w:jc w:val="both"/>
      </w:pPr>
      <w:r w:rsidRPr="00BD27BE">
        <w:t>svi drugi potrebni podaci, dokumenti i informacije koje gospodarskom subjektu omogućuju izradu i dostavu ponude.</w:t>
      </w:r>
    </w:p>
    <w:p w14:paraId="0F0DA5D9" w14:textId="36A0B01A" w:rsidR="008F4DC5" w:rsidRPr="00BD27BE" w:rsidRDefault="00660126" w:rsidP="008F4DC5">
      <w:pPr>
        <w:pStyle w:val="StandardWeb"/>
        <w:spacing w:before="0" w:beforeAutospacing="0" w:after="0" w:afterAutospacing="0"/>
        <w:jc w:val="both"/>
      </w:pPr>
      <w:r w:rsidRPr="00BD27BE">
        <w:t>(2)</w:t>
      </w:r>
      <w:r w:rsidR="008F4DC5" w:rsidRPr="00BD27BE">
        <w:t>Tijekom roka za dostavu ponuda Naručitelj može izmijeniti ili dopuniti poziv na dostavu ponude.</w:t>
      </w:r>
    </w:p>
    <w:p w14:paraId="19A03BD1" w14:textId="6E741B1E" w:rsidR="008F4DC5" w:rsidRPr="00BD27BE" w:rsidRDefault="00660126" w:rsidP="008F4DC5">
      <w:pPr>
        <w:pStyle w:val="StandardWeb"/>
        <w:spacing w:before="0" w:beforeAutospacing="0" w:after="0" w:afterAutospacing="0"/>
        <w:jc w:val="both"/>
      </w:pPr>
      <w:r w:rsidRPr="00BD27BE">
        <w:t>(3)</w:t>
      </w:r>
      <w:r w:rsidR="008F4DC5" w:rsidRPr="00BD27BE">
        <w:t>Gospodarski subjekti mogu tijekom roka za dostavu ponuda zatražiti dodatne informacije, objašnjenja ili izmjene u vezi s pozivom na dostavu ponude, a Naručitelj je obvezan u primjerenom roku dati odgovor, dodatne informacije i objašnjenja te u slučaju značajnih izmjena poziva na dostavu ponude primjereno produžiti rok za dostavu ponuda. Naručitelj nije obvezan dati odgovor, dodatne informacije i objašnjenja ako je zahtjev zaprimljen na dan koji je odre</w:t>
      </w:r>
      <w:r w:rsidR="007E0176" w:rsidRPr="00BD27BE">
        <w:t>đ</w:t>
      </w:r>
      <w:r w:rsidR="008F4DC5" w:rsidRPr="00BD27BE">
        <w:t>en kao rok za dostavu ponuda.</w:t>
      </w:r>
    </w:p>
    <w:p w14:paraId="33238D6E" w14:textId="5C904382" w:rsidR="008F4DC5" w:rsidRPr="00BD27BE" w:rsidRDefault="00660126" w:rsidP="008F4DC5">
      <w:pPr>
        <w:pStyle w:val="StandardWeb"/>
        <w:spacing w:before="0" w:beforeAutospacing="0" w:after="0" w:afterAutospacing="0"/>
        <w:jc w:val="both"/>
      </w:pPr>
      <w:r w:rsidRPr="00BD27BE">
        <w:t>(4)</w:t>
      </w:r>
      <w:r w:rsidR="008F4DC5" w:rsidRPr="00BD27BE">
        <w:t>Odgovori, dodatne informacije, objašnjenja ili izmjene poziva na dostavu ponude stavljaju se na raspolaganje gospodarskim subjektima na isti način kao i osnovni poziv.</w:t>
      </w:r>
    </w:p>
    <w:p w14:paraId="75F579E4" w14:textId="77777777" w:rsidR="008F4DC5" w:rsidRPr="00BD27BE" w:rsidRDefault="008F4DC5" w:rsidP="008F4DC5">
      <w:pPr>
        <w:pStyle w:val="StandardWeb"/>
        <w:spacing w:before="0" w:beforeAutospacing="0" w:after="0" w:afterAutospacing="0"/>
        <w:jc w:val="both"/>
      </w:pPr>
    </w:p>
    <w:p w14:paraId="1C6A0F22" w14:textId="77777777" w:rsidR="007E0176" w:rsidRPr="00BD27BE" w:rsidRDefault="007E0176" w:rsidP="008F4DC5">
      <w:pPr>
        <w:pStyle w:val="StandardWeb"/>
        <w:spacing w:before="0" w:beforeAutospacing="0" w:after="0" w:afterAutospacing="0"/>
        <w:jc w:val="both"/>
      </w:pPr>
    </w:p>
    <w:p w14:paraId="63828CA6" w14:textId="77777777" w:rsidR="007E0176" w:rsidRPr="00BD27BE" w:rsidRDefault="007E0176" w:rsidP="008F4DC5">
      <w:pPr>
        <w:pStyle w:val="StandardWeb"/>
        <w:spacing w:before="0" w:beforeAutospacing="0" w:after="0" w:afterAutospacing="0"/>
        <w:jc w:val="both"/>
      </w:pPr>
    </w:p>
    <w:p w14:paraId="0C15EEE3" w14:textId="77777777" w:rsidR="007E0176" w:rsidRPr="00BD27BE" w:rsidRDefault="007E0176" w:rsidP="008F4DC5">
      <w:pPr>
        <w:pStyle w:val="StandardWeb"/>
        <w:spacing w:before="0" w:beforeAutospacing="0" w:after="0" w:afterAutospacing="0"/>
        <w:jc w:val="both"/>
      </w:pPr>
    </w:p>
    <w:p w14:paraId="2BB137AC" w14:textId="77777777" w:rsidR="007E0176" w:rsidRPr="00BD27BE" w:rsidRDefault="007E0176" w:rsidP="008F4DC5">
      <w:pPr>
        <w:pStyle w:val="StandardWeb"/>
        <w:spacing w:before="0" w:beforeAutospacing="0" w:after="0" w:afterAutospacing="0"/>
        <w:jc w:val="both"/>
      </w:pPr>
    </w:p>
    <w:p w14:paraId="65522439" w14:textId="77777777" w:rsidR="008F4DC5" w:rsidRPr="00BD27BE" w:rsidRDefault="008F4DC5" w:rsidP="008F4DC5">
      <w:pPr>
        <w:pStyle w:val="StandardWeb"/>
        <w:spacing w:before="0" w:beforeAutospacing="0" w:after="0" w:afterAutospacing="0"/>
        <w:ind w:left="360"/>
        <w:jc w:val="both"/>
        <w:rPr>
          <w:b/>
          <w:bCs/>
        </w:rPr>
      </w:pPr>
      <w:r w:rsidRPr="00BD27BE">
        <w:rPr>
          <w:b/>
          <w:bCs/>
        </w:rPr>
        <w:t>VII. KRITERIJ ZA ODABIR PONUDE U POSTUPKU JEDNOSTAVNE NABAVE</w:t>
      </w:r>
    </w:p>
    <w:p w14:paraId="7F5C12E9" w14:textId="77777777" w:rsidR="00660126" w:rsidRPr="00BD27BE" w:rsidRDefault="00660126" w:rsidP="008F4DC5">
      <w:pPr>
        <w:pStyle w:val="StandardWeb"/>
        <w:spacing w:before="0" w:beforeAutospacing="0" w:after="0" w:afterAutospacing="0"/>
        <w:ind w:left="360"/>
        <w:jc w:val="both"/>
      </w:pPr>
    </w:p>
    <w:p w14:paraId="1B449D6A" w14:textId="77777777" w:rsidR="008F4DC5" w:rsidRPr="00BD27BE" w:rsidRDefault="008F4DC5" w:rsidP="008F4DC5">
      <w:pPr>
        <w:pStyle w:val="StandardWeb"/>
        <w:spacing w:before="0" w:beforeAutospacing="0" w:after="0" w:afterAutospacing="0"/>
        <w:jc w:val="center"/>
      </w:pPr>
      <w:r w:rsidRPr="00BD27BE">
        <w:rPr>
          <w:b/>
          <w:bCs/>
        </w:rPr>
        <w:t>Članak 11.</w:t>
      </w:r>
    </w:p>
    <w:p w14:paraId="3257A4E7" w14:textId="485BEB21" w:rsidR="008F4DC5" w:rsidRPr="00BD27BE" w:rsidRDefault="00660126" w:rsidP="008F4DC5">
      <w:pPr>
        <w:pStyle w:val="StandardWeb"/>
        <w:spacing w:before="0" w:beforeAutospacing="0" w:after="0" w:afterAutospacing="0"/>
        <w:jc w:val="both"/>
      </w:pPr>
      <w:r w:rsidRPr="00BD27BE">
        <w:t>(1)</w:t>
      </w:r>
      <w:r w:rsidR="008F4DC5" w:rsidRPr="00BD27BE">
        <w:t>Kriteriji za odabir ponude u postupcima jednostavne nabave mogu biti najniža cijena ili ekonomski najpovoljnija ponuda.</w:t>
      </w:r>
    </w:p>
    <w:p w14:paraId="7FB01AA7" w14:textId="291EF3F6" w:rsidR="00660126" w:rsidRPr="00BD27BE" w:rsidRDefault="00660126" w:rsidP="00660126">
      <w:pPr>
        <w:pStyle w:val="StandardWeb"/>
        <w:spacing w:before="0" w:beforeAutospacing="0" w:after="0" w:afterAutospacing="0"/>
        <w:jc w:val="both"/>
      </w:pPr>
      <w:r w:rsidRPr="00BD27BE">
        <w:t>(2)</w:t>
      </w:r>
      <w:r w:rsidR="008F4DC5" w:rsidRPr="00BD27BE">
        <w:t>Ako se kao kriterij koristi ekonomski najpovoljnija ponuda, osim kriterija cijene mogu se koristiti i drugi kriteriji povezani s predmetom nabave kao što su: kvaliteta, tehničke prednosti, estetske i funkcionalne osobine, ekološke osobine, operativni troškovi, ekonomičnost, rok isporuke ili rok izvršenja, jamstveni rok i drugo.</w:t>
      </w:r>
    </w:p>
    <w:p w14:paraId="4530ED97" w14:textId="77777777" w:rsidR="00660126" w:rsidRPr="00BD27BE" w:rsidRDefault="00660126" w:rsidP="008F4DC5">
      <w:pPr>
        <w:pStyle w:val="StandardWeb"/>
        <w:spacing w:before="0" w:beforeAutospacing="0" w:after="0" w:afterAutospacing="0"/>
      </w:pPr>
    </w:p>
    <w:p w14:paraId="2458F68B" w14:textId="77777777" w:rsidR="008F4DC5" w:rsidRPr="00BD27BE" w:rsidRDefault="008F4DC5" w:rsidP="008F4DC5">
      <w:pPr>
        <w:pStyle w:val="StandardWeb"/>
        <w:spacing w:before="0" w:beforeAutospacing="0" w:after="0" w:afterAutospacing="0"/>
        <w:rPr>
          <w:b/>
          <w:bCs/>
        </w:rPr>
      </w:pPr>
      <w:r w:rsidRPr="00BD27BE">
        <w:rPr>
          <w:b/>
          <w:bCs/>
        </w:rPr>
        <w:t>VIII. SKLAPANJE I IZVRŠENJE UGOVORA  </w:t>
      </w:r>
    </w:p>
    <w:p w14:paraId="4C3E91B8" w14:textId="77777777" w:rsidR="00660126" w:rsidRPr="00BD27BE" w:rsidRDefault="00660126" w:rsidP="008F4DC5">
      <w:pPr>
        <w:pStyle w:val="StandardWeb"/>
        <w:spacing w:before="0" w:beforeAutospacing="0" w:after="0" w:afterAutospacing="0"/>
      </w:pPr>
    </w:p>
    <w:p w14:paraId="03F6F496" w14:textId="77777777" w:rsidR="008F4DC5" w:rsidRPr="00BD27BE" w:rsidRDefault="008F4DC5" w:rsidP="008F4DC5">
      <w:pPr>
        <w:pStyle w:val="StandardWeb"/>
        <w:spacing w:before="0" w:beforeAutospacing="0" w:after="0" w:afterAutospacing="0"/>
        <w:jc w:val="center"/>
      </w:pPr>
      <w:r w:rsidRPr="00BD27BE">
        <w:rPr>
          <w:b/>
          <w:bCs/>
        </w:rPr>
        <w:t>Članak 12. </w:t>
      </w:r>
    </w:p>
    <w:p w14:paraId="3411D9E9" w14:textId="711EC9FD" w:rsidR="008F4DC5" w:rsidRPr="00BD27BE" w:rsidRDefault="00660126" w:rsidP="00660126">
      <w:pPr>
        <w:pStyle w:val="StandardWeb"/>
        <w:spacing w:before="0" w:beforeAutospacing="0" w:after="0" w:afterAutospacing="0"/>
        <w:jc w:val="both"/>
      </w:pPr>
      <w:r w:rsidRPr="00BD27BE">
        <w:t>(1)</w:t>
      </w:r>
      <w:r w:rsidR="008F4DC5" w:rsidRPr="00BD27BE">
        <w:t>S odabranim ponuditeljem sklapa se ugovor o nabavi koji mora biti u skladu s uvjetima određenim u pozivu na dostavu ponude te s odabranom ponudom.</w:t>
      </w:r>
    </w:p>
    <w:p w14:paraId="2BE19B0F" w14:textId="64DB9147" w:rsidR="008F4DC5" w:rsidRPr="00BD27BE" w:rsidRDefault="00660126" w:rsidP="00660126">
      <w:pPr>
        <w:pStyle w:val="StandardWeb"/>
        <w:spacing w:before="0" w:beforeAutospacing="0" w:after="0" w:afterAutospacing="0"/>
        <w:jc w:val="both"/>
      </w:pPr>
      <w:r w:rsidRPr="00BD27BE">
        <w:t>(2)</w:t>
      </w:r>
      <w:r w:rsidR="008F4DC5" w:rsidRPr="00BD27BE">
        <w:t>Ugovor iz stavka 1. ovoga članka sklopit će se najkasnije u roku od 30 dana od dana dostave obavijesti o odabiru ponude svim ponuditeljima.</w:t>
      </w:r>
    </w:p>
    <w:p w14:paraId="5AF35C35" w14:textId="77777777" w:rsidR="00325B17" w:rsidRPr="00BD27BE" w:rsidRDefault="00325B17" w:rsidP="00660126">
      <w:pPr>
        <w:pStyle w:val="StandardWeb"/>
        <w:spacing w:before="0" w:beforeAutospacing="0" w:after="0" w:afterAutospacing="0"/>
        <w:jc w:val="both"/>
      </w:pPr>
    </w:p>
    <w:p w14:paraId="6D9E219E" w14:textId="6F37C3C9" w:rsidR="00660126" w:rsidRPr="00BD27BE" w:rsidRDefault="00325B17" w:rsidP="00325B17">
      <w:pPr>
        <w:pStyle w:val="StandardWeb"/>
        <w:spacing w:before="0" w:beforeAutospacing="0" w:after="0" w:afterAutospacing="0"/>
        <w:jc w:val="center"/>
        <w:rPr>
          <w:b/>
          <w:bCs/>
        </w:rPr>
      </w:pPr>
      <w:r w:rsidRPr="00BD27BE">
        <w:rPr>
          <w:b/>
          <w:bCs/>
        </w:rPr>
        <w:t>Članak 13.</w:t>
      </w:r>
    </w:p>
    <w:p w14:paraId="75804F56" w14:textId="0D560E38" w:rsidR="00325B17" w:rsidRPr="00BD27BE" w:rsidRDefault="00325B17" w:rsidP="00325B17">
      <w:pPr>
        <w:spacing w:after="0" w:line="240" w:lineRule="auto"/>
        <w:jc w:val="both"/>
        <w:rPr>
          <w:rFonts w:ascii="Times New Roman" w:hAnsi="Times New Roman"/>
          <w:sz w:val="24"/>
          <w:szCs w:val="24"/>
        </w:rPr>
      </w:pPr>
      <w:r w:rsidRPr="00BD27BE">
        <w:rPr>
          <w:rFonts w:ascii="Times New Roman" w:hAnsi="Times New Roman"/>
          <w:sz w:val="24"/>
          <w:szCs w:val="24"/>
        </w:rPr>
        <w:t>(1) Naručitelj može u pozivu na dostavu ponuda zahtijevati jamstva sukladno Zakonu, i to:</w:t>
      </w:r>
    </w:p>
    <w:p w14:paraId="56709B64" w14:textId="77777777" w:rsidR="00325B17" w:rsidRPr="00BD27BE" w:rsidRDefault="00325B17" w:rsidP="00325B17">
      <w:pPr>
        <w:spacing w:after="0" w:line="240" w:lineRule="auto"/>
        <w:ind w:left="568"/>
        <w:jc w:val="both"/>
        <w:rPr>
          <w:rFonts w:ascii="Times New Roman" w:hAnsi="Times New Roman"/>
          <w:sz w:val="24"/>
          <w:szCs w:val="24"/>
        </w:rPr>
      </w:pPr>
      <w:r w:rsidRPr="00BD27BE">
        <w:rPr>
          <w:rFonts w:ascii="Times New Roman" w:hAnsi="Times New Roman"/>
          <w:sz w:val="24"/>
          <w:szCs w:val="24"/>
        </w:rPr>
        <w:t>a) jamstvo za ozbiljnost ponude;</w:t>
      </w:r>
    </w:p>
    <w:p w14:paraId="39061CA0" w14:textId="77777777" w:rsidR="00325B17" w:rsidRPr="00BD27BE" w:rsidRDefault="00325B17" w:rsidP="00325B17">
      <w:pPr>
        <w:spacing w:after="0" w:line="240" w:lineRule="auto"/>
        <w:ind w:left="568"/>
        <w:jc w:val="both"/>
        <w:rPr>
          <w:rFonts w:ascii="Times New Roman" w:hAnsi="Times New Roman"/>
          <w:sz w:val="24"/>
          <w:szCs w:val="24"/>
        </w:rPr>
      </w:pPr>
      <w:r w:rsidRPr="00BD27BE">
        <w:rPr>
          <w:rFonts w:ascii="Times New Roman" w:hAnsi="Times New Roman"/>
          <w:sz w:val="24"/>
          <w:szCs w:val="24"/>
        </w:rPr>
        <w:t>b) jamstvo za uredno izvršenje ugovora;</w:t>
      </w:r>
    </w:p>
    <w:p w14:paraId="3A850309" w14:textId="77777777" w:rsidR="00325B17" w:rsidRPr="00BD27BE" w:rsidRDefault="00325B17" w:rsidP="00325B17">
      <w:pPr>
        <w:spacing w:after="0" w:line="240" w:lineRule="auto"/>
        <w:ind w:left="568"/>
        <w:jc w:val="both"/>
        <w:rPr>
          <w:rFonts w:ascii="Times New Roman" w:hAnsi="Times New Roman"/>
          <w:sz w:val="24"/>
          <w:szCs w:val="24"/>
        </w:rPr>
      </w:pPr>
      <w:r w:rsidRPr="00BD27BE">
        <w:rPr>
          <w:rFonts w:ascii="Times New Roman" w:hAnsi="Times New Roman"/>
          <w:sz w:val="24"/>
          <w:szCs w:val="24"/>
        </w:rPr>
        <w:t>c) jamstvo za otklanjanje nedostataka u jamstvenom roku;</w:t>
      </w:r>
    </w:p>
    <w:p w14:paraId="1BD2531A" w14:textId="77777777" w:rsidR="00325B17" w:rsidRPr="00BD27BE" w:rsidRDefault="00325B17" w:rsidP="00325B17">
      <w:pPr>
        <w:spacing w:after="0" w:line="240" w:lineRule="auto"/>
        <w:ind w:left="568"/>
        <w:jc w:val="both"/>
        <w:rPr>
          <w:rFonts w:ascii="Times New Roman" w:hAnsi="Times New Roman"/>
          <w:sz w:val="24"/>
          <w:szCs w:val="24"/>
        </w:rPr>
      </w:pPr>
      <w:r w:rsidRPr="00BD27BE">
        <w:rPr>
          <w:rFonts w:ascii="Times New Roman" w:hAnsi="Times New Roman"/>
          <w:sz w:val="24"/>
          <w:szCs w:val="24"/>
        </w:rPr>
        <w:t>d) jamstvo o osiguranju za pokriće odgovornosti iz djelatnosti.</w:t>
      </w:r>
    </w:p>
    <w:p w14:paraId="6ECAD652" w14:textId="77777777" w:rsidR="00325B17" w:rsidRPr="00BD27BE" w:rsidRDefault="00325B17" w:rsidP="00325B17">
      <w:pPr>
        <w:spacing w:after="0" w:line="240" w:lineRule="auto"/>
        <w:jc w:val="both"/>
        <w:rPr>
          <w:rFonts w:ascii="Times New Roman" w:hAnsi="Times New Roman"/>
          <w:sz w:val="24"/>
          <w:szCs w:val="24"/>
        </w:rPr>
      </w:pPr>
      <w:r w:rsidRPr="00BD27BE">
        <w:rPr>
          <w:rFonts w:ascii="Times New Roman" w:hAnsi="Times New Roman"/>
          <w:sz w:val="24"/>
          <w:szCs w:val="24"/>
        </w:rPr>
        <w:t>(2) Vrsta, visina i rok valjanosti jamstva određuju se u pozivu na dostavu ponuda.</w:t>
      </w:r>
    </w:p>
    <w:p w14:paraId="0C1AA6DE" w14:textId="77777777" w:rsidR="00325B17" w:rsidRPr="00BD27BE" w:rsidRDefault="00325B17" w:rsidP="00660126">
      <w:pPr>
        <w:pStyle w:val="StandardWeb"/>
        <w:spacing w:before="0" w:beforeAutospacing="0" w:after="0" w:afterAutospacing="0"/>
        <w:jc w:val="both"/>
      </w:pPr>
    </w:p>
    <w:p w14:paraId="09065902" w14:textId="09963B64" w:rsidR="008F4DC5" w:rsidRPr="00BD27BE" w:rsidRDefault="008F4DC5" w:rsidP="008F4DC5">
      <w:pPr>
        <w:pStyle w:val="StandardWeb"/>
        <w:spacing w:before="0" w:beforeAutospacing="0" w:after="0" w:afterAutospacing="0"/>
        <w:jc w:val="center"/>
      </w:pPr>
      <w:r w:rsidRPr="00BD27BE">
        <w:rPr>
          <w:b/>
          <w:bCs/>
        </w:rPr>
        <w:t>Članak 1</w:t>
      </w:r>
      <w:r w:rsidR="00325B17" w:rsidRPr="00BD27BE">
        <w:rPr>
          <w:b/>
          <w:bCs/>
        </w:rPr>
        <w:t>4</w:t>
      </w:r>
      <w:r w:rsidRPr="00BD27BE">
        <w:rPr>
          <w:b/>
          <w:bCs/>
        </w:rPr>
        <w:t>. </w:t>
      </w:r>
    </w:p>
    <w:p w14:paraId="53914AF0" w14:textId="7784552E" w:rsidR="008F4DC5" w:rsidRPr="00BD27BE" w:rsidRDefault="00660126" w:rsidP="00E91006">
      <w:pPr>
        <w:pStyle w:val="StandardWeb"/>
        <w:spacing w:before="0" w:beforeAutospacing="0" w:after="0" w:afterAutospacing="0"/>
        <w:jc w:val="both"/>
      </w:pPr>
      <w:r w:rsidRPr="00BD27BE">
        <w:t>(1)</w:t>
      </w:r>
      <w:r w:rsidR="008F4DC5" w:rsidRPr="00BD27BE">
        <w:t>Ugovor sklopljen u postupku jednostavne nabave mora se izvršavati u skladu s uvjetima iz poziva na dostavu ponude te odabranom ponudom.</w:t>
      </w:r>
    </w:p>
    <w:p w14:paraId="2890C530" w14:textId="2397481F" w:rsidR="00E91006" w:rsidRPr="00BD27BE" w:rsidRDefault="00660126" w:rsidP="00E91006">
      <w:pPr>
        <w:pStyle w:val="StandardWeb"/>
        <w:spacing w:before="0" w:beforeAutospacing="0" w:after="0" w:afterAutospacing="0"/>
        <w:jc w:val="both"/>
      </w:pPr>
      <w:r w:rsidRPr="00BD27BE">
        <w:t>(2)</w:t>
      </w:r>
      <w:r w:rsidR="00E91006" w:rsidRPr="00BD27BE">
        <w:t xml:space="preserve"> Praćenje izvršenja obveza iz narudžbenice odnosno ugovora koji se sklapaju nakon provedenog postupka jednostavne nabave prati </w:t>
      </w:r>
      <w:r w:rsidR="00973A84" w:rsidRPr="00BD27BE">
        <w:t>Jedinstveni upravni odjel</w:t>
      </w:r>
      <w:r w:rsidR="00E91006" w:rsidRPr="00BD27BE">
        <w:t>.</w:t>
      </w:r>
    </w:p>
    <w:p w14:paraId="07F4AF49" w14:textId="02E09DFB" w:rsidR="008F4DC5" w:rsidRPr="00BD27BE" w:rsidRDefault="00E91006" w:rsidP="00E91006">
      <w:pPr>
        <w:pStyle w:val="StandardWeb"/>
        <w:spacing w:before="0" w:beforeAutospacing="0" w:after="0" w:afterAutospacing="0"/>
        <w:jc w:val="both"/>
      </w:pPr>
      <w:r w:rsidRPr="00BD27BE">
        <w:t xml:space="preserve">(3)Po izvršenju predmeta nabave, </w:t>
      </w:r>
      <w:r w:rsidR="00973A84" w:rsidRPr="00BD27BE">
        <w:t>Pročelnik Jedinstvenog upravnog odjela</w:t>
      </w:r>
      <w:r w:rsidRPr="00BD27BE">
        <w:t xml:space="preserve"> ovjerava zapisnik o izvršenim uslugama, radovima i isporučenoj robi.</w:t>
      </w:r>
    </w:p>
    <w:p w14:paraId="50F52BAE" w14:textId="77777777" w:rsidR="008F4DC5" w:rsidRPr="00BD27BE" w:rsidRDefault="008F4DC5" w:rsidP="00E91006">
      <w:pPr>
        <w:pStyle w:val="StandardWeb"/>
        <w:spacing w:before="0" w:beforeAutospacing="0" w:after="0" w:afterAutospacing="0"/>
      </w:pPr>
      <w:r w:rsidRPr="00BD27BE">
        <w:t> </w:t>
      </w:r>
    </w:p>
    <w:p w14:paraId="689999D6" w14:textId="77777777" w:rsidR="008F4DC5" w:rsidRPr="00BD27BE" w:rsidRDefault="008F4DC5" w:rsidP="008F4DC5">
      <w:pPr>
        <w:pStyle w:val="StandardWeb"/>
        <w:spacing w:before="0" w:beforeAutospacing="0" w:after="0" w:afterAutospacing="0"/>
        <w:rPr>
          <w:b/>
          <w:bCs/>
        </w:rPr>
      </w:pPr>
      <w:r w:rsidRPr="00BD27BE">
        <w:t> </w:t>
      </w:r>
      <w:r w:rsidRPr="00BD27BE">
        <w:rPr>
          <w:b/>
          <w:bCs/>
        </w:rPr>
        <w:t>IX. REGISTAR UGOVORA JEDNOSTAVNE NABAVE </w:t>
      </w:r>
    </w:p>
    <w:p w14:paraId="2A13D4C0" w14:textId="77777777" w:rsidR="00E91006" w:rsidRPr="00BD27BE" w:rsidRDefault="00E91006" w:rsidP="008F4DC5">
      <w:pPr>
        <w:pStyle w:val="StandardWeb"/>
        <w:spacing w:before="0" w:beforeAutospacing="0" w:after="0" w:afterAutospacing="0"/>
      </w:pPr>
    </w:p>
    <w:p w14:paraId="67AF8899" w14:textId="06640EC1" w:rsidR="008F4DC5" w:rsidRPr="00BD27BE" w:rsidRDefault="008F4DC5" w:rsidP="008F4DC5">
      <w:pPr>
        <w:pStyle w:val="StandardWeb"/>
        <w:spacing w:before="0" w:beforeAutospacing="0" w:after="0" w:afterAutospacing="0"/>
        <w:jc w:val="center"/>
      </w:pPr>
      <w:r w:rsidRPr="00BD27BE">
        <w:rPr>
          <w:b/>
          <w:bCs/>
        </w:rPr>
        <w:t>Članak 1</w:t>
      </w:r>
      <w:r w:rsidR="00325B17" w:rsidRPr="00BD27BE">
        <w:rPr>
          <w:b/>
          <w:bCs/>
        </w:rPr>
        <w:t>5</w:t>
      </w:r>
      <w:r w:rsidRPr="00BD27BE">
        <w:rPr>
          <w:b/>
          <w:bCs/>
        </w:rPr>
        <w:t>.</w:t>
      </w:r>
    </w:p>
    <w:p w14:paraId="541837F6" w14:textId="22A8C478" w:rsidR="008F4DC5" w:rsidRPr="00BD27BE" w:rsidRDefault="008F4DC5" w:rsidP="008F4DC5">
      <w:pPr>
        <w:pStyle w:val="StandardWeb"/>
        <w:spacing w:before="0" w:beforeAutospacing="0" w:after="0" w:afterAutospacing="0"/>
        <w:jc w:val="both"/>
      </w:pPr>
      <w:r w:rsidRPr="00BD27BE">
        <w:t>Naručitelj je obvezan voditi Plan nabave i registar sklopljenih ugovora jednostavne nabave i objaviti ga</w:t>
      </w:r>
      <w:r w:rsidR="00FC6C4D" w:rsidRPr="00BD27BE">
        <w:t xml:space="preserve"> </w:t>
      </w:r>
      <w:r w:rsidR="00E91006" w:rsidRPr="00BD27BE">
        <w:t>u EOJN RH.</w:t>
      </w:r>
    </w:p>
    <w:p w14:paraId="4027C52A" w14:textId="77777777" w:rsidR="008F4DC5" w:rsidRPr="00BD27BE" w:rsidRDefault="008F4DC5" w:rsidP="008F4DC5">
      <w:pPr>
        <w:pStyle w:val="StandardWeb"/>
        <w:spacing w:before="0" w:beforeAutospacing="0" w:after="0" w:afterAutospacing="0"/>
      </w:pPr>
    </w:p>
    <w:p w14:paraId="79F5213F" w14:textId="77777777" w:rsidR="00DF01EF" w:rsidRDefault="00DF01EF" w:rsidP="008F4DC5">
      <w:pPr>
        <w:pStyle w:val="StandardWeb"/>
        <w:spacing w:before="0" w:beforeAutospacing="0" w:after="0" w:afterAutospacing="0"/>
        <w:rPr>
          <w:b/>
          <w:bCs/>
        </w:rPr>
      </w:pPr>
    </w:p>
    <w:p w14:paraId="1E7B5501" w14:textId="77777777" w:rsidR="00DF01EF" w:rsidRDefault="00DF01EF" w:rsidP="008F4DC5">
      <w:pPr>
        <w:pStyle w:val="StandardWeb"/>
        <w:spacing w:before="0" w:beforeAutospacing="0" w:after="0" w:afterAutospacing="0"/>
        <w:rPr>
          <w:b/>
          <w:bCs/>
        </w:rPr>
      </w:pPr>
    </w:p>
    <w:p w14:paraId="419899C4" w14:textId="77777777" w:rsidR="00DF01EF" w:rsidRDefault="00DF01EF" w:rsidP="008F4DC5">
      <w:pPr>
        <w:pStyle w:val="StandardWeb"/>
        <w:spacing w:before="0" w:beforeAutospacing="0" w:after="0" w:afterAutospacing="0"/>
        <w:rPr>
          <w:b/>
          <w:bCs/>
        </w:rPr>
      </w:pPr>
    </w:p>
    <w:p w14:paraId="0D1F1F00" w14:textId="77777777" w:rsidR="00DF01EF" w:rsidRDefault="00DF01EF" w:rsidP="008F4DC5">
      <w:pPr>
        <w:pStyle w:val="StandardWeb"/>
        <w:spacing w:before="0" w:beforeAutospacing="0" w:after="0" w:afterAutospacing="0"/>
        <w:rPr>
          <w:b/>
          <w:bCs/>
        </w:rPr>
      </w:pPr>
    </w:p>
    <w:p w14:paraId="3BD3DEA5" w14:textId="77777777" w:rsidR="00DF01EF" w:rsidRDefault="00DF01EF" w:rsidP="008F4DC5">
      <w:pPr>
        <w:pStyle w:val="StandardWeb"/>
        <w:spacing w:before="0" w:beforeAutospacing="0" w:after="0" w:afterAutospacing="0"/>
        <w:rPr>
          <w:b/>
          <w:bCs/>
        </w:rPr>
      </w:pPr>
    </w:p>
    <w:p w14:paraId="50C3AC35" w14:textId="7DF50529" w:rsidR="008F4DC5" w:rsidRPr="00BD27BE" w:rsidRDefault="008F4DC5" w:rsidP="008F4DC5">
      <w:pPr>
        <w:pStyle w:val="StandardWeb"/>
        <w:spacing w:before="0" w:beforeAutospacing="0" w:after="0" w:afterAutospacing="0"/>
        <w:rPr>
          <w:b/>
          <w:bCs/>
        </w:rPr>
      </w:pPr>
      <w:r w:rsidRPr="00BD27BE">
        <w:rPr>
          <w:b/>
          <w:bCs/>
        </w:rPr>
        <w:lastRenderedPageBreak/>
        <w:t>X. ZAVRŠNE ODREDBE</w:t>
      </w:r>
    </w:p>
    <w:p w14:paraId="7D7945FA" w14:textId="77777777" w:rsidR="00E91006" w:rsidRPr="00BD27BE" w:rsidRDefault="00E91006" w:rsidP="008F4DC5">
      <w:pPr>
        <w:pStyle w:val="StandardWeb"/>
        <w:spacing w:before="0" w:beforeAutospacing="0" w:after="0" w:afterAutospacing="0"/>
        <w:rPr>
          <w:b/>
          <w:bCs/>
        </w:rPr>
      </w:pPr>
    </w:p>
    <w:p w14:paraId="7DB23FD2" w14:textId="792091C9" w:rsidR="008F4DC5" w:rsidRPr="00BD27BE" w:rsidRDefault="008F4DC5" w:rsidP="008F4DC5">
      <w:pPr>
        <w:pStyle w:val="StandardWeb"/>
        <w:spacing w:before="0" w:beforeAutospacing="0" w:after="0" w:afterAutospacing="0"/>
        <w:jc w:val="center"/>
      </w:pPr>
      <w:r w:rsidRPr="00BD27BE">
        <w:rPr>
          <w:b/>
          <w:bCs/>
        </w:rPr>
        <w:t>Članak 1</w:t>
      </w:r>
      <w:r w:rsidR="00325B17" w:rsidRPr="00BD27BE">
        <w:rPr>
          <w:b/>
          <w:bCs/>
        </w:rPr>
        <w:t>6</w:t>
      </w:r>
      <w:r w:rsidRPr="00BD27BE">
        <w:rPr>
          <w:b/>
          <w:bCs/>
        </w:rPr>
        <w:t>.</w:t>
      </w:r>
    </w:p>
    <w:p w14:paraId="3A4761F0" w14:textId="4F0BB8C0" w:rsidR="008F4DC5" w:rsidRPr="00BD27BE" w:rsidRDefault="008F4DC5" w:rsidP="008F4DC5">
      <w:pPr>
        <w:pStyle w:val="StandardWeb"/>
        <w:spacing w:before="0" w:beforeAutospacing="0" w:after="0" w:afterAutospacing="0"/>
        <w:jc w:val="both"/>
      </w:pPr>
      <w:r w:rsidRPr="00BD27BE">
        <w:t>Odredbe ovog Pravilnika ne primjenjuju se u slučajevima nabave zanemarive vrijednosti, odnosno vrijednosti do 500,00 EUR s uključenim porezom na dodanu vrijednost, u kojim situacijama ponudu i narudžbenicu zamjenjuje račun gospodarskog subjekta.</w:t>
      </w:r>
    </w:p>
    <w:p w14:paraId="3184E037" w14:textId="77777777" w:rsidR="00E91006" w:rsidRPr="00BD27BE" w:rsidRDefault="00E91006" w:rsidP="008F4DC5">
      <w:pPr>
        <w:pStyle w:val="StandardWeb"/>
        <w:spacing w:before="0" w:beforeAutospacing="0" w:after="0" w:afterAutospacing="0"/>
        <w:jc w:val="center"/>
      </w:pPr>
    </w:p>
    <w:p w14:paraId="46DE1166" w14:textId="35B0702E" w:rsidR="00E91006" w:rsidRPr="00BD27BE" w:rsidRDefault="00E91006" w:rsidP="008F4DC5">
      <w:pPr>
        <w:pStyle w:val="StandardWeb"/>
        <w:spacing w:before="0" w:beforeAutospacing="0" w:after="0" w:afterAutospacing="0"/>
        <w:jc w:val="center"/>
      </w:pPr>
      <w:r w:rsidRPr="00BD27BE">
        <w:rPr>
          <w:b/>
          <w:bCs/>
        </w:rPr>
        <w:t>Članak 1</w:t>
      </w:r>
      <w:r w:rsidR="00325B17" w:rsidRPr="00BD27BE">
        <w:rPr>
          <w:b/>
          <w:bCs/>
        </w:rPr>
        <w:t>7</w:t>
      </w:r>
      <w:r w:rsidRPr="00BD27BE">
        <w:t>.</w:t>
      </w:r>
    </w:p>
    <w:p w14:paraId="747D4725" w14:textId="77777777" w:rsidR="00973A84" w:rsidRPr="00BD27BE" w:rsidRDefault="00973A84" w:rsidP="00726FCD">
      <w:pPr>
        <w:spacing w:after="0" w:line="240" w:lineRule="auto"/>
        <w:jc w:val="both"/>
        <w:rPr>
          <w:rFonts w:ascii="Times New Roman" w:eastAsia="Cambria" w:hAnsi="Times New Roman"/>
          <w:sz w:val="24"/>
          <w:szCs w:val="24"/>
          <w:lang w:eastAsia="hr-HR"/>
        </w:rPr>
      </w:pPr>
      <w:r w:rsidRPr="00BD27BE">
        <w:rPr>
          <w:rFonts w:ascii="Times New Roman" w:eastAsia="Cambria" w:hAnsi="Times New Roman"/>
          <w:sz w:val="24"/>
          <w:szCs w:val="24"/>
          <w:lang w:eastAsia="hr-HR"/>
        </w:rPr>
        <w:t xml:space="preserve">Danom stupanja na snagu ovoga Pravilnika prestaje važiti </w:t>
      </w:r>
      <w:r w:rsidRPr="00BD27BE">
        <w:rPr>
          <w:rFonts w:ascii="Times New Roman" w:eastAsia="Times New Roman" w:hAnsi="Times New Roman"/>
          <w:sz w:val="24"/>
          <w:szCs w:val="24"/>
          <w:lang w:eastAsia="hr-HR"/>
        </w:rPr>
        <w:t>Pravilnik o jednostavnoj nabavi ("Službeni glasnik Općine Otok" broj 12/23)</w:t>
      </w:r>
      <w:r w:rsidRPr="00BD27BE">
        <w:rPr>
          <w:rFonts w:ascii="Times New Roman" w:eastAsia="Cambria" w:hAnsi="Times New Roman"/>
          <w:sz w:val="24"/>
          <w:szCs w:val="24"/>
          <w:lang w:eastAsia="hr-HR"/>
        </w:rPr>
        <w:t>.</w:t>
      </w:r>
    </w:p>
    <w:p w14:paraId="2A62AA12" w14:textId="77777777" w:rsidR="00325B17" w:rsidRPr="00BD27BE" w:rsidRDefault="00325B17" w:rsidP="00325B17">
      <w:pPr>
        <w:spacing w:after="0" w:line="240" w:lineRule="auto"/>
        <w:jc w:val="center"/>
        <w:rPr>
          <w:rFonts w:ascii="Times New Roman" w:eastAsia="Cambria" w:hAnsi="Times New Roman"/>
          <w:b/>
          <w:bCs/>
          <w:sz w:val="24"/>
          <w:szCs w:val="24"/>
          <w:lang w:eastAsia="hr-HR"/>
        </w:rPr>
      </w:pPr>
    </w:p>
    <w:p w14:paraId="38075581" w14:textId="3A174945" w:rsidR="00325B17" w:rsidRPr="00BD27BE" w:rsidRDefault="00325B17" w:rsidP="00325B17">
      <w:pPr>
        <w:spacing w:after="0" w:line="240" w:lineRule="auto"/>
        <w:jc w:val="center"/>
        <w:rPr>
          <w:rFonts w:ascii="Times New Roman" w:eastAsia="Cambria" w:hAnsi="Times New Roman"/>
          <w:b/>
          <w:bCs/>
          <w:sz w:val="24"/>
          <w:szCs w:val="24"/>
          <w:lang w:eastAsia="hr-HR"/>
        </w:rPr>
      </w:pPr>
      <w:r w:rsidRPr="00BD27BE">
        <w:rPr>
          <w:rFonts w:ascii="Times New Roman" w:eastAsia="Cambria" w:hAnsi="Times New Roman"/>
          <w:b/>
          <w:bCs/>
          <w:sz w:val="24"/>
          <w:szCs w:val="24"/>
          <w:lang w:eastAsia="hr-HR"/>
        </w:rPr>
        <w:t>Članak 18.</w:t>
      </w:r>
    </w:p>
    <w:p w14:paraId="1E41A5C2" w14:textId="77777777" w:rsidR="00325B17" w:rsidRPr="00BD27BE" w:rsidRDefault="00325B17" w:rsidP="00325B17">
      <w:pPr>
        <w:spacing w:after="0" w:line="240" w:lineRule="auto"/>
        <w:jc w:val="both"/>
        <w:rPr>
          <w:rFonts w:ascii="Times New Roman" w:hAnsi="Times New Roman"/>
          <w:sz w:val="24"/>
          <w:szCs w:val="24"/>
        </w:rPr>
      </w:pPr>
      <w:r w:rsidRPr="00BD27BE">
        <w:rPr>
          <w:rFonts w:ascii="Times New Roman" w:hAnsi="Times New Roman"/>
          <w:sz w:val="24"/>
          <w:szCs w:val="24"/>
        </w:rPr>
        <w:t>Postupci jednostavne nabave pokrenuti prije stupanja na snagu ovoga Pravilnika dovršit će se prema odredbama akta koji je bio na snazi u trenutku pokretanja postupka.</w:t>
      </w:r>
    </w:p>
    <w:p w14:paraId="6BFC66F1" w14:textId="77777777" w:rsidR="0024007A" w:rsidRPr="00BD27BE" w:rsidRDefault="0024007A" w:rsidP="00E91006">
      <w:pPr>
        <w:pStyle w:val="StandardWeb"/>
        <w:spacing w:before="0" w:beforeAutospacing="0" w:after="0" w:afterAutospacing="0"/>
        <w:jc w:val="both"/>
      </w:pPr>
    </w:p>
    <w:p w14:paraId="0B13DB46" w14:textId="72CDDA40" w:rsidR="008F4DC5" w:rsidRPr="00BD27BE" w:rsidRDefault="008F4DC5" w:rsidP="008F4DC5">
      <w:pPr>
        <w:pStyle w:val="StandardWeb"/>
        <w:spacing w:before="0" w:beforeAutospacing="0" w:after="0" w:afterAutospacing="0"/>
        <w:jc w:val="center"/>
      </w:pPr>
      <w:r w:rsidRPr="00BD27BE">
        <w:rPr>
          <w:b/>
          <w:bCs/>
        </w:rPr>
        <w:t>Članak 1</w:t>
      </w:r>
      <w:r w:rsidR="00325B17" w:rsidRPr="00BD27BE">
        <w:rPr>
          <w:b/>
          <w:bCs/>
        </w:rPr>
        <w:t>9</w:t>
      </w:r>
      <w:r w:rsidRPr="00BD27BE">
        <w:rPr>
          <w:b/>
          <w:bCs/>
        </w:rPr>
        <w:t>.</w:t>
      </w:r>
    </w:p>
    <w:p w14:paraId="13CFD065" w14:textId="7C17E6E7" w:rsidR="008F4DC5" w:rsidRPr="00BD27BE" w:rsidRDefault="00E7181A" w:rsidP="008F4DC5">
      <w:pPr>
        <w:pStyle w:val="StandardWeb"/>
        <w:spacing w:before="0" w:beforeAutospacing="0" w:after="0" w:afterAutospacing="0"/>
      </w:pPr>
      <w:r w:rsidRPr="00BD27BE">
        <w:t>(1)</w:t>
      </w:r>
      <w:r w:rsidR="008F4DC5" w:rsidRPr="00BD27BE">
        <w:t xml:space="preserve">Ovaj Pravilnik stupa na snagu </w:t>
      </w:r>
      <w:r w:rsidR="00D95F50" w:rsidRPr="00BD27BE">
        <w:t>1. rujna 2026. godine.</w:t>
      </w:r>
    </w:p>
    <w:p w14:paraId="59E0FF04" w14:textId="1F4560FB" w:rsidR="00424A3D" w:rsidRPr="00BD27BE" w:rsidRDefault="00E7181A" w:rsidP="00424A3D">
      <w:pPr>
        <w:pStyle w:val="StandardWeb"/>
        <w:spacing w:before="0" w:beforeAutospacing="0" w:after="0" w:afterAutospacing="0"/>
      </w:pPr>
      <w:r w:rsidRPr="00BD27BE">
        <w:t>(2)</w:t>
      </w:r>
      <w:r w:rsidR="008F4DC5" w:rsidRPr="00BD27BE">
        <w:t>Ovaj Pravilnik objavit</w:t>
      </w:r>
      <w:r w:rsidR="00D95F50" w:rsidRPr="00BD27BE">
        <w:t xml:space="preserve"> će se u “Služben</w:t>
      </w:r>
      <w:r w:rsidR="00973A84" w:rsidRPr="00BD27BE">
        <w:t>om glasniku Općine Otok</w:t>
      </w:r>
      <w:r w:rsidR="00D95F50" w:rsidRPr="00BD27BE">
        <w:t>”</w:t>
      </w:r>
      <w:r w:rsidR="008F4DC5" w:rsidRPr="00BD27BE">
        <w:t xml:space="preserve"> i na web stranici Naručitelja.</w:t>
      </w:r>
    </w:p>
    <w:p w14:paraId="2E444D4F" w14:textId="77777777" w:rsidR="00325B17" w:rsidRPr="00BD27BE" w:rsidRDefault="00325B17" w:rsidP="00424A3D">
      <w:pPr>
        <w:pStyle w:val="StandardWeb"/>
        <w:spacing w:before="0" w:beforeAutospacing="0" w:after="0" w:afterAutospacing="0"/>
      </w:pPr>
    </w:p>
    <w:p w14:paraId="4BD63CCD" w14:textId="77777777" w:rsidR="00325B17" w:rsidRPr="00BD27BE" w:rsidRDefault="00325B17" w:rsidP="00424A3D">
      <w:pPr>
        <w:pStyle w:val="StandardWeb"/>
        <w:spacing w:before="0" w:beforeAutospacing="0" w:after="0" w:afterAutospacing="0"/>
      </w:pPr>
    </w:p>
    <w:p w14:paraId="5F02AD8A" w14:textId="3D2EE715" w:rsidR="00424A3D" w:rsidRPr="00BD27BE" w:rsidRDefault="00424A3D" w:rsidP="00424A3D">
      <w:pPr>
        <w:tabs>
          <w:tab w:val="left" w:pos="6237"/>
        </w:tabs>
        <w:spacing w:after="0" w:line="240" w:lineRule="auto"/>
        <w:jc w:val="center"/>
        <w:rPr>
          <w:rFonts w:ascii="Times New Roman" w:hAnsi="Times New Roman"/>
          <w:sz w:val="24"/>
          <w:szCs w:val="24"/>
        </w:rPr>
      </w:pPr>
      <w:r w:rsidRPr="00BD27BE">
        <w:rPr>
          <w:rFonts w:ascii="Times New Roman" w:hAnsi="Times New Roman"/>
          <w:sz w:val="24"/>
          <w:szCs w:val="24"/>
        </w:rPr>
        <w:t>OPĆIN</w:t>
      </w:r>
      <w:r w:rsidR="00325B17" w:rsidRPr="00BD27BE">
        <w:rPr>
          <w:rFonts w:ascii="Times New Roman" w:hAnsi="Times New Roman"/>
          <w:sz w:val="24"/>
          <w:szCs w:val="24"/>
        </w:rPr>
        <w:t>A OTOK</w:t>
      </w:r>
    </w:p>
    <w:p w14:paraId="587736F9" w14:textId="7705EB81" w:rsidR="00424A3D" w:rsidRPr="00BD27BE" w:rsidRDefault="00424A3D" w:rsidP="00424A3D">
      <w:pPr>
        <w:tabs>
          <w:tab w:val="left" w:pos="6237"/>
        </w:tabs>
        <w:spacing w:after="0" w:line="240" w:lineRule="auto"/>
        <w:jc w:val="center"/>
        <w:rPr>
          <w:rFonts w:ascii="Times New Roman" w:hAnsi="Times New Roman"/>
          <w:sz w:val="24"/>
          <w:szCs w:val="24"/>
        </w:rPr>
      </w:pPr>
      <w:r w:rsidRPr="00BD27BE">
        <w:rPr>
          <w:rFonts w:ascii="Times New Roman" w:hAnsi="Times New Roman"/>
          <w:sz w:val="24"/>
          <w:szCs w:val="24"/>
        </w:rPr>
        <w:t>OPĆIN</w:t>
      </w:r>
      <w:r w:rsidR="00325B17" w:rsidRPr="00BD27BE">
        <w:rPr>
          <w:rFonts w:ascii="Times New Roman" w:hAnsi="Times New Roman"/>
          <w:sz w:val="24"/>
          <w:szCs w:val="24"/>
        </w:rPr>
        <w:t>SKO VIJEĆE</w:t>
      </w:r>
    </w:p>
    <w:p w14:paraId="523D7096" w14:textId="48D89BB8" w:rsidR="00EE2896" w:rsidRPr="00BD27BE" w:rsidRDefault="00EE2896" w:rsidP="00424A3D">
      <w:pPr>
        <w:tabs>
          <w:tab w:val="left" w:pos="6237"/>
        </w:tabs>
        <w:spacing w:after="0" w:line="240" w:lineRule="auto"/>
        <w:jc w:val="center"/>
        <w:rPr>
          <w:rFonts w:ascii="Times New Roman" w:hAnsi="Times New Roman"/>
          <w:sz w:val="24"/>
          <w:szCs w:val="24"/>
        </w:rPr>
      </w:pPr>
      <w:r w:rsidRPr="00BD27BE">
        <w:rPr>
          <w:rFonts w:ascii="Times New Roman" w:hAnsi="Times New Roman"/>
          <w:sz w:val="24"/>
          <w:szCs w:val="24"/>
        </w:rPr>
        <w:t>KLASA:</w:t>
      </w:r>
    </w:p>
    <w:p w14:paraId="5430A594" w14:textId="1E2B0D9A" w:rsidR="00EE2896" w:rsidRDefault="00EE2896" w:rsidP="00424A3D">
      <w:pPr>
        <w:tabs>
          <w:tab w:val="left" w:pos="6237"/>
        </w:tabs>
        <w:spacing w:after="0" w:line="240" w:lineRule="auto"/>
        <w:jc w:val="center"/>
        <w:rPr>
          <w:rFonts w:ascii="Times New Roman" w:hAnsi="Times New Roman"/>
          <w:sz w:val="24"/>
          <w:szCs w:val="24"/>
        </w:rPr>
      </w:pPr>
      <w:r w:rsidRPr="00BD27BE">
        <w:rPr>
          <w:rFonts w:ascii="Times New Roman" w:hAnsi="Times New Roman"/>
          <w:sz w:val="24"/>
          <w:szCs w:val="24"/>
        </w:rPr>
        <w:t>URBROJ:</w:t>
      </w:r>
    </w:p>
    <w:p w14:paraId="3C788210" w14:textId="49BB70B2" w:rsidR="00BD27BE" w:rsidRPr="00BD27BE" w:rsidRDefault="00BD27BE" w:rsidP="00424A3D">
      <w:pPr>
        <w:tabs>
          <w:tab w:val="left" w:pos="6237"/>
        </w:tabs>
        <w:spacing w:after="0" w:line="240" w:lineRule="auto"/>
        <w:jc w:val="center"/>
        <w:rPr>
          <w:rFonts w:ascii="Times New Roman" w:hAnsi="Times New Roman"/>
          <w:sz w:val="24"/>
          <w:szCs w:val="24"/>
        </w:rPr>
      </w:pPr>
      <w:r>
        <w:rPr>
          <w:rFonts w:ascii="Times New Roman" w:hAnsi="Times New Roman"/>
          <w:sz w:val="24"/>
          <w:szCs w:val="24"/>
        </w:rPr>
        <w:t>U Otoku, _________ 2026. godine</w:t>
      </w:r>
    </w:p>
    <w:p w14:paraId="77BCA36C" w14:textId="77777777" w:rsidR="00EE2896" w:rsidRPr="00BD27BE" w:rsidRDefault="00EE2896" w:rsidP="00424A3D">
      <w:pPr>
        <w:tabs>
          <w:tab w:val="left" w:pos="6237"/>
        </w:tabs>
        <w:spacing w:after="0" w:line="240" w:lineRule="auto"/>
        <w:jc w:val="center"/>
        <w:rPr>
          <w:rFonts w:ascii="Times New Roman" w:hAnsi="Times New Roman"/>
          <w:sz w:val="24"/>
          <w:szCs w:val="24"/>
        </w:rPr>
      </w:pPr>
    </w:p>
    <w:p w14:paraId="2A535468" w14:textId="77777777" w:rsidR="00EE2896" w:rsidRPr="00BD27BE" w:rsidRDefault="00EE2896" w:rsidP="00424A3D">
      <w:pPr>
        <w:tabs>
          <w:tab w:val="left" w:pos="6237"/>
        </w:tabs>
        <w:spacing w:after="0" w:line="240" w:lineRule="auto"/>
        <w:jc w:val="center"/>
        <w:rPr>
          <w:rFonts w:ascii="Times New Roman" w:hAnsi="Times New Roman"/>
          <w:sz w:val="24"/>
          <w:szCs w:val="24"/>
        </w:rPr>
      </w:pPr>
    </w:p>
    <w:p w14:paraId="7084DAA7" w14:textId="77777777" w:rsidR="00424A3D" w:rsidRPr="00BD27BE" w:rsidRDefault="00424A3D" w:rsidP="00424A3D">
      <w:pPr>
        <w:tabs>
          <w:tab w:val="left" w:pos="6525"/>
        </w:tabs>
        <w:spacing w:after="0" w:line="240" w:lineRule="auto"/>
        <w:rPr>
          <w:rFonts w:ascii="Times New Roman" w:hAnsi="Times New Roman"/>
          <w:sz w:val="24"/>
          <w:szCs w:val="24"/>
        </w:rPr>
      </w:pPr>
      <w:r w:rsidRPr="00BD27BE">
        <w:rPr>
          <w:rFonts w:ascii="Times New Roman" w:hAnsi="Times New Roman"/>
          <w:sz w:val="24"/>
          <w:szCs w:val="24"/>
        </w:rPr>
        <w:tab/>
        <w:t>PREDSJEDNIK</w:t>
      </w:r>
    </w:p>
    <w:p w14:paraId="1BC963F6" w14:textId="7924EF25" w:rsidR="00CE02E1" w:rsidRDefault="00424A3D" w:rsidP="008F4DC5">
      <w:pPr>
        <w:spacing w:after="0" w:line="240" w:lineRule="auto"/>
        <w:rPr>
          <w:rFonts w:ascii="Times New Roman" w:hAnsi="Times New Roman"/>
          <w:sz w:val="24"/>
          <w:szCs w:val="24"/>
        </w:rPr>
      </w:pPr>
      <w:r w:rsidRPr="00BD27BE">
        <w:rPr>
          <w:rFonts w:ascii="Times New Roman" w:hAnsi="Times New Roman"/>
          <w:sz w:val="24"/>
          <w:szCs w:val="24"/>
        </w:rPr>
        <w:tab/>
      </w:r>
      <w:r w:rsidRPr="00BD27BE">
        <w:rPr>
          <w:rFonts w:ascii="Times New Roman" w:hAnsi="Times New Roman"/>
          <w:sz w:val="24"/>
          <w:szCs w:val="24"/>
        </w:rPr>
        <w:tab/>
      </w:r>
      <w:r w:rsidRPr="00BD27BE">
        <w:rPr>
          <w:rFonts w:ascii="Times New Roman" w:hAnsi="Times New Roman"/>
          <w:sz w:val="24"/>
          <w:szCs w:val="24"/>
        </w:rPr>
        <w:tab/>
      </w:r>
      <w:r w:rsidRPr="00BD27BE">
        <w:rPr>
          <w:rFonts w:ascii="Times New Roman" w:hAnsi="Times New Roman"/>
          <w:sz w:val="24"/>
          <w:szCs w:val="24"/>
        </w:rPr>
        <w:tab/>
      </w:r>
      <w:r w:rsidRPr="00BD27BE">
        <w:rPr>
          <w:rFonts w:ascii="Times New Roman" w:hAnsi="Times New Roman"/>
          <w:sz w:val="24"/>
          <w:szCs w:val="24"/>
        </w:rPr>
        <w:tab/>
      </w:r>
      <w:r w:rsidRPr="00BD27BE">
        <w:rPr>
          <w:rFonts w:ascii="Times New Roman" w:hAnsi="Times New Roman"/>
          <w:sz w:val="24"/>
          <w:szCs w:val="24"/>
        </w:rPr>
        <w:tab/>
      </w:r>
      <w:r w:rsidRPr="00BD27BE">
        <w:rPr>
          <w:rFonts w:ascii="Times New Roman" w:hAnsi="Times New Roman"/>
          <w:sz w:val="24"/>
          <w:szCs w:val="24"/>
        </w:rPr>
        <w:tab/>
      </w:r>
      <w:r w:rsidRPr="00BD27BE">
        <w:rPr>
          <w:rFonts w:ascii="Times New Roman" w:hAnsi="Times New Roman"/>
          <w:sz w:val="24"/>
          <w:szCs w:val="24"/>
        </w:rPr>
        <w:tab/>
        <w:t xml:space="preserve">            </w:t>
      </w:r>
      <w:r w:rsidR="00973A84" w:rsidRPr="00BD27BE">
        <w:rPr>
          <w:rFonts w:ascii="Times New Roman" w:hAnsi="Times New Roman"/>
          <w:sz w:val="24"/>
          <w:szCs w:val="24"/>
        </w:rPr>
        <w:t xml:space="preserve">  </w:t>
      </w:r>
      <w:r w:rsidRPr="00BD27BE">
        <w:rPr>
          <w:rFonts w:ascii="Times New Roman" w:hAnsi="Times New Roman"/>
          <w:sz w:val="24"/>
          <w:szCs w:val="24"/>
        </w:rPr>
        <w:t xml:space="preserve">Ivan </w:t>
      </w:r>
      <w:r w:rsidR="00973A84" w:rsidRPr="00BD27BE">
        <w:rPr>
          <w:rFonts w:ascii="Times New Roman" w:hAnsi="Times New Roman"/>
          <w:sz w:val="24"/>
          <w:szCs w:val="24"/>
        </w:rPr>
        <w:t>Laco</w:t>
      </w:r>
    </w:p>
    <w:p w14:paraId="4D2F5ECB" w14:textId="77777777" w:rsidR="00BD27BE" w:rsidRDefault="00BD27BE" w:rsidP="008F4DC5">
      <w:pPr>
        <w:spacing w:after="0" w:line="240" w:lineRule="auto"/>
        <w:rPr>
          <w:rFonts w:ascii="Times New Roman" w:hAnsi="Times New Roman"/>
          <w:sz w:val="24"/>
          <w:szCs w:val="24"/>
        </w:rPr>
      </w:pPr>
    </w:p>
    <w:p w14:paraId="1C371994" w14:textId="77777777" w:rsidR="00BD27BE" w:rsidRDefault="00BD27BE" w:rsidP="008F4DC5">
      <w:pPr>
        <w:spacing w:after="0" w:line="240" w:lineRule="auto"/>
        <w:rPr>
          <w:rFonts w:ascii="Times New Roman" w:hAnsi="Times New Roman"/>
          <w:sz w:val="24"/>
          <w:szCs w:val="24"/>
        </w:rPr>
      </w:pPr>
    </w:p>
    <w:p w14:paraId="220D211C" w14:textId="77777777" w:rsidR="00BD27BE" w:rsidRDefault="00BD27BE" w:rsidP="008F4DC5">
      <w:pPr>
        <w:spacing w:after="0" w:line="240" w:lineRule="auto"/>
        <w:rPr>
          <w:rFonts w:ascii="Times New Roman" w:hAnsi="Times New Roman"/>
          <w:sz w:val="24"/>
          <w:szCs w:val="24"/>
        </w:rPr>
      </w:pPr>
    </w:p>
    <w:p w14:paraId="7FCD4225" w14:textId="77777777" w:rsidR="00BD27BE" w:rsidRDefault="00BD27BE" w:rsidP="008F4DC5">
      <w:pPr>
        <w:spacing w:after="0" w:line="240" w:lineRule="auto"/>
        <w:rPr>
          <w:rFonts w:ascii="Times New Roman" w:hAnsi="Times New Roman"/>
          <w:sz w:val="24"/>
          <w:szCs w:val="24"/>
        </w:rPr>
      </w:pPr>
    </w:p>
    <w:p w14:paraId="5069E811" w14:textId="77777777" w:rsidR="00BD27BE" w:rsidRDefault="00BD27BE" w:rsidP="008F4DC5">
      <w:pPr>
        <w:spacing w:after="0" w:line="240" w:lineRule="auto"/>
        <w:rPr>
          <w:rFonts w:ascii="Times New Roman" w:hAnsi="Times New Roman"/>
          <w:sz w:val="24"/>
          <w:szCs w:val="24"/>
        </w:rPr>
      </w:pPr>
    </w:p>
    <w:p w14:paraId="27CDA356" w14:textId="77777777" w:rsidR="00BD27BE" w:rsidRDefault="00BD27BE" w:rsidP="008F4DC5">
      <w:pPr>
        <w:spacing w:after="0" w:line="240" w:lineRule="auto"/>
        <w:rPr>
          <w:rFonts w:ascii="Times New Roman" w:hAnsi="Times New Roman"/>
          <w:sz w:val="24"/>
          <w:szCs w:val="24"/>
        </w:rPr>
      </w:pPr>
    </w:p>
    <w:p w14:paraId="7174FBA1" w14:textId="77777777" w:rsidR="00BD27BE" w:rsidRDefault="00BD27BE" w:rsidP="008F4DC5">
      <w:pPr>
        <w:spacing w:after="0" w:line="240" w:lineRule="auto"/>
        <w:rPr>
          <w:rFonts w:ascii="Times New Roman" w:hAnsi="Times New Roman"/>
          <w:sz w:val="24"/>
          <w:szCs w:val="24"/>
        </w:rPr>
      </w:pPr>
    </w:p>
    <w:p w14:paraId="30A61565" w14:textId="77777777" w:rsidR="00BD27BE" w:rsidRDefault="00BD27BE" w:rsidP="008F4DC5">
      <w:pPr>
        <w:spacing w:after="0" w:line="240" w:lineRule="auto"/>
        <w:rPr>
          <w:rFonts w:ascii="Times New Roman" w:hAnsi="Times New Roman"/>
          <w:sz w:val="24"/>
          <w:szCs w:val="24"/>
        </w:rPr>
      </w:pPr>
    </w:p>
    <w:p w14:paraId="153F6BBB" w14:textId="77777777" w:rsidR="00BD27BE" w:rsidRDefault="00BD27BE" w:rsidP="008F4DC5">
      <w:pPr>
        <w:spacing w:after="0" w:line="240" w:lineRule="auto"/>
        <w:rPr>
          <w:rFonts w:ascii="Times New Roman" w:hAnsi="Times New Roman"/>
          <w:sz w:val="24"/>
          <w:szCs w:val="24"/>
        </w:rPr>
      </w:pPr>
    </w:p>
    <w:p w14:paraId="5A168697" w14:textId="77777777" w:rsidR="00BD27BE" w:rsidRDefault="00BD27BE" w:rsidP="008F4DC5">
      <w:pPr>
        <w:spacing w:after="0" w:line="240" w:lineRule="auto"/>
        <w:rPr>
          <w:rFonts w:ascii="Times New Roman" w:hAnsi="Times New Roman"/>
          <w:sz w:val="24"/>
          <w:szCs w:val="24"/>
        </w:rPr>
      </w:pPr>
    </w:p>
    <w:p w14:paraId="15675C70" w14:textId="77777777" w:rsidR="00BD27BE" w:rsidRDefault="00BD27BE" w:rsidP="008F4DC5">
      <w:pPr>
        <w:spacing w:after="0" w:line="240" w:lineRule="auto"/>
        <w:rPr>
          <w:rFonts w:ascii="Times New Roman" w:hAnsi="Times New Roman"/>
          <w:sz w:val="24"/>
          <w:szCs w:val="24"/>
        </w:rPr>
      </w:pPr>
    </w:p>
    <w:p w14:paraId="175298C7" w14:textId="77777777" w:rsidR="00BD27BE" w:rsidRDefault="00BD27BE" w:rsidP="008F4DC5">
      <w:pPr>
        <w:spacing w:after="0" w:line="240" w:lineRule="auto"/>
        <w:rPr>
          <w:rFonts w:ascii="Times New Roman" w:hAnsi="Times New Roman"/>
          <w:sz w:val="24"/>
          <w:szCs w:val="24"/>
        </w:rPr>
      </w:pPr>
    </w:p>
    <w:p w14:paraId="7ACB077A" w14:textId="77777777" w:rsidR="00BD27BE" w:rsidRDefault="00BD27BE" w:rsidP="008F4DC5">
      <w:pPr>
        <w:spacing w:after="0" w:line="240" w:lineRule="auto"/>
        <w:rPr>
          <w:rFonts w:ascii="Times New Roman" w:hAnsi="Times New Roman"/>
          <w:sz w:val="24"/>
          <w:szCs w:val="24"/>
        </w:rPr>
      </w:pPr>
    </w:p>
    <w:p w14:paraId="20C74D2C" w14:textId="77777777" w:rsidR="00BD27BE" w:rsidRDefault="00BD27BE" w:rsidP="008F4DC5">
      <w:pPr>
        <w:spacing w:after="0" w:line="240" w:lineRule="auto"/>
        <w:rPr>
          <w:rFonts w:ascii="Times New Roman" w:hAnsi="Times New Roman"/>
          <w:sz w:val="24"/>
          <w:szCs w:val="24"/>
        </w:rPr>
      </w:pPr>
    </w:p>
    <w:p w14:paraId="3F73C9F6" w14:textId="77777777" w:rsidR="00BD27BE" w:rsidRDefault="00BD27BE" w:rsidP="008F4DC5">
      <w:pPr>
        <w:spacing w:after="0" w:line="240" w:lineRule="auto"/>
        <w:rPr>
          <w:rFonts w:ascii="Times New Roman" w:hAnsi="Times New Roman"/>
          <w:sz w:val="24"/>
          <w:szCs w:val="24"/>
        </w:rPr>
      </w:pPr>
    </w:p>
    <w:p w14:paraId="68C53201" w14:textId="77777777" w:rsidR="003E3443" w:rsidRDefault="003E3443" w:rsidP="008F4DC5">
      <w:pPr>
        <w:spacing w:after="0" w:line="240" w:lineRule="auto"/>
        <w:rPr>
          <w:rFonts w:ascii="Times New Roman" w:hAnsi="Times New Roman"/>
          <w:sz w:val="24"/>
          <w:szCs w:val="24"/>
        </w:rPr>
      </w:pPr>
    </w:p>
    <w:p w14:paraId="21A61E83" w14:textId="77777777" w:rsidR="00BD27BE" w:rsidRDefault="00BD27BE" w:rsidP="008F4DC5">
      <w:pPr>
        <w:spacing w:after="0" w:line="240" w:lineRule="auto"/>
        <w:rPr>
          <w:rFonts w:ascii="Times New Roman" w:hAnsi="Times New Roman"/>
          <w:sz w:val="24"/>
          <w:szCs w:val="24"/>
        </w:rPr>
      </w:pPr>
    </w:p>
    <w:p w14:paraId="380A9E4B" w14:textId="77777777" w:rsidR="00BD27BE" w:rsidRDefault="00BD27BE" w:rsidP="008F4DC5">
      <w:pPr>
        <w:spacing w:after="0" w:line="240" w:lineRule="auto"/>
        <w:rPr>
          <w:rFonts w:ascii="Times New Roman" w:hAnsi="Times New Roman"/>
          <w:sz w:val="24"/>
          <w:szCs w:val="24"/>
        </w:rPr>
      </w:pPr>
    </w:p>
    <w:p w14:paraId="4BD5F3E4" w14:textId="77777777" w:rsidR="00BD27BE" w:rsidRDefault="00BD27BE" w:rsidP="008F4DC5">
      <w:pPr>
        <w:spacing w:after="0" w:line="240" w:lineRule="auto"/>
        <w:rPr>
          <w:rFonts w:ascii="Times New Roman" w:hAnsi="Times New Roman"/>
          <w:sz w:val="24"/>
          <w:szCs w:val="24"/>
        </w:rPr>
      </w:pPr>
    </w:p>
    <w:p w14:paraId="66566280" w14:textId="2EA587A4" w:rsidR="00BD27BE" w:rsidRPr="00A67289" w:rsidRDefault="00BD27BE" w:rsidP="00BD27BE">
      <w:pPr>
        <w:pStyle w:val="StandardWeb"/>
        <w:spacing w:before="0" w:beforeAutospacing="0" w:after="0" w:afterAutospacing="0"/>
        <w:jc w:val="center"/>
        <w:rPr>
          <w:b/>
          <w:bCs/>
        </w:rPr>
      </w:pPr>
      <w:r w:rsidRPr="00A67289">
        <w:rPr>
          <w:b/>
          <w:bCs/>
        </w:rPr>
        <w:lastRenderedPageBreak/>
        <w:t>Obrazloženje uz Prijedlog Pravilnika</w:t>
      </w:r>
      <w:r w:rsidRPr="00A67289">
        <w:rPr>
          <w:b/>
          <w:bCs/>
        </w:rPr>
        <w:br/>
        <w:t xml:space="preserve">o provedbi postupaka jednostavne nabave </w:t>
      </w:r>
    </w:p>
    <w:p w14:paraId="4BE4FF77" w14:textId="77777777" w:rsidR="00BD27BE" w:rsidRPr="00A67289" w:rsidRDefault="00BD27BE" w:rsidP="00BD27BE">
      <w:pPr>
        <w:rPr>
          <w:rFonts w:ascii="Times New Roman" w:hAnsi="Times New Roman"/>
        </w:rPr>
      </w:pPr>
    </w:p>
    <w:p w14:paraId="2B29627B" w14:textId="77777777" w:rsidR="00BD27BE" w:rsidRPr="00FD1D45" w:rsidRDefault="00BD27BE" w:rsidP="00BD27BE">
      <w:pPr>
        <w:spacing w:after="0" w:line="240" w:lineRule="auto"/>
        <w:jc w:val="both"/>
        <w:rPr>
          <w:rFonts w:ascii="Times New Roman" w:hAnsi="Times New Roman"/>
          <w:b/>
          <w:sz w:val="24"/>
          <w:szCs w:val="24"/>
        </w:rPr>
      </w:pPr>
      <w:r w:rsidRPr="00FD1D45">
        <w:rPr>
          <w:rFonts w:ascii="Times New Roman" w:hAnsi="Times New Roman"/>
          <w:b/>
          <w:sz w:val="24"/>
          <w:szCs w:val="24"/>
        </w:rPr>
        <w:t>Pravna osnova za donošenje:</w:t>
      </w:r>
    </w:p>
    <w:p w14:paraId="536B791F" w14:textId="04B11160" w:rsidR="00BD27BE" w:rsidRPr="00FD1D45" w:rsidRDefault="00BD27BE" w:rsidP="00BD27BE">
      <w:pPr>
        <w:spacing w:after="0" w:line="240" w:lineRule="auto"/>
        <w:ind w:firstLine="708"/>
        <w:jc w:val="both"/>
        <w:rPr>
          <w:rFonts w:ascii="Times New Roman" w:hAnsi="Times New Roman"/>
          <w:sz w:val="24"/>
          <w:szCs w:val="24"/>
        </w:rPr>
      </w:pPr>
      <w:r w:rsidRPr="00FD1D45">
        <w:rPr>
          <w:rFonts w:ascii="Times New Roman" w:hAnsi="Times New Roman"/>
          <w:sz w:val="24"/>
          <w:szCs w:val="24"/>
        </w:rPr>
        <w:t>Člankom 48. stavkom 1. navedenog Zakona o lokalnoj i područnoj (regionalnoj) samoupravi („Narodne novine“, broj 33/01, 60/01, 129/05, 109/07, 125/08, 36/09, 150/11, 144/12, 19/13, 137/15, 123/17, 98/19 i 144/20) propisano je da općinski načelnik, gradonačelnik, odnosno župan priprema prijedloge općih akata, te upravlja nekretninama i pokretninama u vlasništvu jedinice lokalne, odnosno područne (regionalne) samouprave kao i njezinim prihodima i rashodima, u skladu sa zakonom i statutom.</w:t>
      </w:r>
    </w:p>
    <w:p w14:paraId="63C6C910" w14:textId="7FFF14A3" w:rsidR="00BD27BE" w:rsidRPr="00FD1D45" w:rsidRDefault="00BD27BE" w:rsidP="00BD27BE">
      <w:pPr>
        <w:spacing w:after="0" w:line="240" w:lineRule="auto"/>
        <w:ind w:firstLine="708"/>
        <w:jc w:val="both"/>
        <w:rPr>
          <w:rFonts w:ascii="Times New Roman" w:hAnsi="Times New Roman"/>
          <w:sz w:val="24"/>
          <w:szCs w:val="24"/>
        </w:rPr>
      </w:pPr>
      <w:r w:rsidRPr="00FD1D45">
        <w:rPr>
          <w:rFonts w:ascii="Times New Roman" w:hAnsi="Times New Roman"/>
          <w:sz w:val="24"/>
          <w:szCs w:val="24"/>
        </w:rPr>
        <w:t>Člankom 32. Statuta Općine Otok</w:t>
      </w:r>
      <w:r w:rsidR="006D15AB">
        <w:rPr>
          <w:rFonts w:ascii="Times New Roman" w:hAnsi="Times New Roman"/>
          <w:sz w:val="24"/>
          <w:szCs w:val="24"/>
        </w:rPr>
        <w:t>(,,</w:t>
      </w:r>
      <w:r w:rsidRPr="00FD1D45">
        <w:rPr>
          <w:rFonts w:ascii="Times New Roman" w:hAnsi="Times New Roman"/>
          <w:sz w:val="24"/>
          <w:szCs w:val="24"/>
        </w:rPr>
        <w:t>Službeni glasnik Općine Otok” broj 05/21-pročišćeni tekst) propisano je da Općinsko vijeće donosi odluke i druge opće akte kojima se uređuju pitanja iz samoupravnog djelokruga Općine Otok.</w:t>
      </w:r>
    </w:p>
    <w:p w14:paraId="760B9ADC" w14:textId="20CBEB81" w:rsidR="00BD27BE" w:rsidRPr="00FD1D45" w:rsidRDefault="00BD27BE" w:rsidP="00BD27BE">
      <w:pPr>
        <w:spacing w:after="0" w:line="240" w:lineRule="auto"/>
        <w:ind w:firstLine="708"/>
        <w:jc w:val="both"/>
        <w:rPr>
          <w:rFonts w:ascii="Times New Roman" w:hAnsi="Times New Roman"/>
          <w:sz w:val="24"/>
          <w:szCs w:val="24"/>
        </w:rPr>
      </w:pPr>
      <w:r w:rsidRPr="00FD1D45">
        <w:rPr>
          <w:rFonts w:ascii="Times New Roman" w:hAnsi="Times New Roman"/>
          <w:sz w:val="24"/>
          <w:szCs w:val="24"/>
        </w:rPr>
        <w:t>Hrvatski sabor je 30. travnja 2026. godine donio Zakon o izmjenama i dopunama Zakona o javnoj nabavi koji je objavljen u „Narodnim novinama“ broj 48/26. od 8. svibnja 2026. godine (u daljnjem tekstu: ZIDZJN).</w:t>
      </w:r>
    </w:p>
    <w:p w14:paraId="4AE5D8AC" w14:textId="0B0DDE22" w:rsidR="00BD27BE" w:rsidRPr="00FD1D45" w:rsidRDefault="00BD27BE" w:rsidP="00BD27BE">
      <w:pPr>
        <w:spacing w:after="0" w:line="240" w:lineRule="auto"/>
        <w:ind w:firstLine="708"/>
        <w:jc w:val="both"/>
        <w:rPr>
          <w:rFonts w:ascii="Times New Roman" w:hAnsi="Times New Roman"/>
          <w:sz w:val="24"/>
          <w:szCs w:val="24"/>
        </w:rPr>
      </w:pPr>
      <w:r w:rsidRPr="00FD1D45">
        <w:rPr>
          <w:rFonts w:ascii="Times New Roman" w:hAnsi="Times New Roman"/>
          <w:sz w:val="24"/>
          <w:szCs w:val="24"/>
        </w:rPr>
        <w:t>ZIDZJN je stupio na snagu 16. svibnja 2026. godine, međutim odredbe o jednostavnoj nabavi (članak 5. ZIDZJN-a, kojim se mijenja članak 15. Zakona) i odredbe o pragovima (članak 4. ZIDZJN-a) stupaju na snagu 1. rujna 2026. godine, a sve kako bi se naručiteljima omogućilo usklađivanje njihovih općih akata kojima se uređuje provedba postupaka jednostavne nabave te planova nabave s odredbama ZIDZJN.</w:t>
      </w:r>
    </w:p>
    <w:p w14:paraId="7933920C" w14:textId="75A40C05" w:rsidR="00BD27BE" w:rsidRPr="00FD1D45" w:rsidRDefault="00BD27BE" w:rsidP="00A67289">
      <w:pPr>
        <w:spacing w:after="0" w:line="240" w:lineRule="auto"/>
        <w:ind w:firstLine="708"/>
        <w:jc w:val="both"/>
        <w:rPr>
          <w:rFonts w:ascii="Times New Roman" w:hAnsi="Times New Roman"/>
          <w:sz w:val="24"/>
          <w:szCs w:val="24"/>
        </w:rPr>
      </w:pPr>
      <w:r w:rsidRPr="00FD1D45">
        <w:rPr>
          <w:rFonts w:ascii="Times New Roman" w:hAnsi="Times New Roman"/>
          <w:sz w:val="24"/>
          <w:szCs w:val="24"/>
        </w:rPr>
        <w:t>Pravna osnova za donošenje ovog prijedloga Pravilnika o provedbi postupaka jednostavne nabave sadržana u članku 86. stavku 3. ZIDZJN kojim je naručiteljima ostavljen rok od 3</w:t>
      </w:r>
      <w:r w:rsidR="00F37FCD" w:rsidRPr="00FD1D45">
        <w:rPr>
          <w:rFonts w:ascii="Times New Roman" w:hAnsi="Times New Roman"/>
          <w:sz w:val="24"/>
          <w:szCs w:val="24"/>
        </w:rPr>
        <w:t xml:space="preserve"> </w:t>
      </w:r>
      <w:r w:rsidRPr="00FD1D45">
        <w:rPr>
          <w:rFonts w:ascii="Times New Roman" w:hAnsi="Times New Roman"/>
          <w:sz w:val="24"/>
          <w:szCs w:val="24"/>
        </w:rPr>
        <w:t>mjeseca od stupanja na snagu ZIDZJN, da usklade opće akte kojima se uređuju pravila, uvjeti</w:t>
      </w:r>
      <w:r w:rsidR="00A67289" w:rsidRPr="00FD1D45">
        <w:rPr>
          <w:rFonts w:ascii="Times New Roman" w:hAnsi="Times New Roman"/>
          <w:sz w:val="24"/>
          <w:szCs w:val="24"/>
        </w:rPr>
        <w:t xml:space="preserve"> </w:t>
      </w:r>
      <w:r w:rsidRPr="00FD1D45">
        <w:rPr>
          <w:rFonts w:ascii="Times New Roman" w:hAnsi="Times New Roman"/>
          <w:sz w:val="24"/>
          <w:szCs w:val="24"/>
        </w:rPr>
        <w:t>i postupci jednostavne nabave te planove nabave s odredbama citiranog zakona, koji rok</w:t>
      </w:r>
    </w:p>
    <w:p w14:paraId="4A76D404" w14:textId="77777777" w:rsidR="00BD27BE" w:rsidRPr="00FD1D45" w:rsidRDefault="00BD27BE" w:rsidP="00A67289">
      <w:pPr>
        <w:spacing w:after="0" w:line="240" w:lineRule="auto"/>
        <w:jc w:val="both"/>
        <w:rPr>
          <w:rFonts w:ascii="Times New Roman" w:hAnsi="Times New Roman"/>
          <w:sz w:val="24"/>
          <w:szCs w:val="24"/>
        </w:rPr>
      </w:pPr>
      <w:r w:rsidRPr="00FD1D45">
        <w:rPr>
          <w:rFonts w:ascii="Times New Roman" w:hAnsi="Times New Roman"/>
          <w:sz w:val="24"/>
          <w:szCs w:val="24"/>
        </w:rPr>
        <w:t>istječe s danom 16. kolovoza 2026.</w:t>
      </w:r>
    </w:p>
    <w:p w14:paraId="4BB06875" w14:textId="77777777" w:rsidR="00BD27BE" w:rsidRPr="00FD1D45" w:rsidRDefault="00BD27BE" w:rsidP="00A67289">
      <w:pPr>
        <w:spacing w:after="0" w:line="240" w:lineRule="auto"/>
        <w:jc w:val="both"/>
        <w:rPr>
          <w:rFonts w:ascii="Times New Roman" w:hAnsi="Times New Roman"/>
          <w:sz w:val="24"/>
          <w:szCs w:val="24"/>
        </w:rPr>
      </w:pPr>
      <w:r w:rsidRPr="00FD1D45">
        <w:rPr>
          <w:rFonts w:ascii="Times New Roman" w:hAnsi="Times New Roman"/>
          <w:sz w:val="24"/>
          <w:szCs w:val="24"/>
        </w:rPr>
        <w:t>Slijedom navedenoga, važeći Pravilnik o provedbi postupaka jednostavne nabave više ne</w:t>
      </w:r>
    </w:p>
    <w:p w14:paraId="38F3AF69" w14:textId="6711AC5F" w:rsidR="00BD27BE" w:rsidRPr="00FD1D45" w:rsidRDefault="00BD27BE" w:rsidP="00A67289">
      <w:pPr>
        <w:spacing w:after="0" w:line="240" w:lineRule="auto"/>
        <w:jc w:val="both"/>
        <w:rPr>
          <w:rFonts w:ascii="Times New Roman" w:hAnsi="Times New Roman"/>
          <w:sz w:val="24"/>
          <w:szCs w:val="24"/>
        </w:rPr>
      </w:pPr>
      <w:r w:rsidRPr="00FD1D45">
        <w:rPr>
          <w:rFonts w:ascii="Times New Roman" w:hAnsi="Times New Roman"/>
          <w:sz w:val="24"/>
          <w:szCs w:val="24"/>
        </w:rPr>
        <w:t>odgovara izmijenjenom zakonodavnom okviru te se predlagatelj odlučio na izradu novog</w:t>
      </w:r>
      <w:r w:rsidR="00A67289" w:rsidRPr="00FD1D45">
        <w:rPr>
          <w:rFonts w:ascii="Times New Roman" w:hAnsi="Times New Roman"/>
          <w:sz w:val="24"/>
          <w:szCs w:val="24"/>
        </w:rPr>
        <w:t xml:space="preserve"> </w:t>
      </w:r>
      <w:r w:rsidRPr="00FD1D45">
        <w:rPr>
          <w:rFonts w:ascii="Times New Roman" w:hAnsi="Times New Roman"/>
          <w:sz w:val="24"/>
          <w:szCs w:val="24"/>
        </w:rPr>
        <w:t>Pravilnika.</w:t>
      </w:r>
    </w:p>
    <w:p w14:paraId="4538825C" w14:textId="712B414F" w:rsidR="00BD27BE" w:rsidRPr="00FD1D45" w:rsidRDefault="00BD27BE" w:rsidP="00A67289">
      <w:pPr>
        <w:rPr>
          <w:rFonts w:ascii="Times New Roman" w:eastAsia="Cambria" w:hAnsi="Times New Roman"/>
          <w:sz w:val="24"/>
          <w:szCs w:val="24"/>
          <w:lang w:eastAsia="hr-HR"/>
        </w:rPr>
      </w:pPr>
      <w:r w:rsidRPr="00FD1D45">
        <w:rPr>
          <w:rFonts w:ascii="Times New Roman" w:hAnsi="Times New Roman"/>
          <w:sz w:val="24"/>
          <w:szCs w:val="24"/>
        </w:rPr>
        <w:t>Stoga je potrebno postojeći Pravilnik o provedbi postupaka jednostavne nabave (</w:t>
      </w:r>
      <w:r w:rsidR="00A67289" w:rsidRPr="00FD1D45">
        <w:rPr>
          <w:rFonts w:ascii="Times New Roman" w:eastAsia="Times New Roman" w:hAnsi="Times New Roman"/>
          <w:sz w:val="24"/>
          <w:szCs w:val="24"/>
          <w:lang w:eastAsia="hr-HR"/>
        </w:rPr>
        <w:t>"Službeni glasnik Općine Otok" broj 12/23)</w:t>
      </w:r>
      <w:r w:rsidRPr="00FD1D45">
        <w:rPr>
          <w:rFonts w:ascii="Times New Roman" w:hAnsi="Times New Roman"/>
          <w:sz w:val="24"/>
          <w:szCs w:val="24"/>
        </w:rPr>
        <w:t xml:space="preserve"> staviti izvan snage, a umjesto njega,</w:t>
      </w:r>
      <w:r w:rsidR="00A67289" w:rsidRPr="00FD1D45">
        <w:rPr>
          <w:rFonts w:ascii="Times New Roman" w:eastAsia="Cambria" w:hAnsi="Times New Roman"/>
          <w:sz w:val="24"/>
          <w:szCs w:val="24"/>
          <w:lang w:eastAsia="hr-HR"/>
        </w:rPr>
        <w:t xml:space="preserve"> </w:t>
      </w:r>
      <w:r w:rsidRPr="00FD1D45">
        <w:rPr>
          <w:rFonts w:ascii="Times New Roman" w:hAnsi="Times New Roman"/>
          <w:sz w:val="24"/>
          <w:szCs w:val="24"/>
        </w:rPr>
        <w:t>donijeti predloženi Pravilnik o provedbi postupaka jednostavne</w:t>
      </w:r>
      <w:r w:rsidR="00A67289" w:rsidRPr="00FD1D45">
        <w:rPr>
          <w:rFonts w:ascii="Times New Roman" w:eastAsia="Cambria" w:hAnsi="Times New Roman"/>
          <w:sz w:val="24"/>
          <w:szCs w:val="24"/>
          <w:lang w:eastAsia="hr-HR"/>
        </w:rPr>
        <w:t xml:space="preserve"> </w:t>
      </w:r>
      <w:r w:rsidRPr="00FD1D45">
        <w:rPr>
          <w:rFonts w:ascii="Times New Roman" w:hAnsi="Times New Roman"/>
          <w:sz w:val="24"/>
          <w:szCs w:val="24"/>
        </w:rPr>
        <w:t xml:space="preserve">nabave, kojim će se sustav jednostavne nabave </w:t>
      </w:r>
      <w:r w:rsidR="00A67289" w:rsidRPr="00FD1D45">
        <w:rPr>
          <w:rFonts w:ascii="Times New Roman" w:hAnsi="Times New Roman"/>
          <w:sz w:val="24"/>
          <w:szCs w:val="24"/>
        </w:rPr>
        <w:t>Općine Otok</w:t>
      </w:r>
      <w:r w:rsidRPr="00FD1D45">
        <w:rPr>
          <w:rFonts w:ascii="Times New Roman" w:hAnsi="Times New Roman"/>
          <w:sz w:val="24"/>
          <w:szCs w:val="24"/>
        </w:rPr>
        <w:t xml:space="preserve"> uskladiti s</w:t>
      </w:r>
      <w:r w:rsidR="00A67289" w:rsidRPr="00FD1D45">
        <w:rPr>
          <w:rFonts w:ascii="Times New Roman" w:eastAsia="Cambria" w:hAnsi="Times New Roman"/>
          <w:sz w:val="24"/>
          <w:szCs w:val="24"/>
          <w:lang w:eastAsia="hr-HR"/>
        </w:rPr>
        <w:t xml:space="preserve"> </w:t>
      </w:r>
      <w:r w:rsidRPr="00FD1D45">
        <w:rPr>
          <w:rFonts w:ascii="Times New Roman" w:hAnsi="Times New Roman"/>
          <w:sz w:val="24"/>
          <w:szCs w:val="24"/>
        </w:rPr>
        <w:t>odredbama ZIDZJN i istovremeno unaprijediti u odnosu na važeći Pravilnik.</w:t>
      </w:r>
    </w:p>
    <w:p w14:paraId="23EDCB35" w14:textId="77777777" w:rsidR="00BD27BE" w:rsidRPr="00FD1D45" w:rsidRDefault="00BD27BE" w:rsidP="00BD27BE">
      <w:pPr>
        <w:spacing w:after="0" w:line="240" w:lineRule="auto"/>
        <w:ind w:left="360"/>
        <w:jc w:val="both"/>
        <w:rPr>
          <w:rFonts w:ascii="Times New Roman" w:hAnsi="Times New Roman"/>
          <w:sz w:val="24"/>
          <w:szCs w:val="24"/>
        </w:rPr>
      </w:pPr>
    </w:p>
    <w:p w14:paraId="7499642D" w14:textId="77777777" w:rsidR="00BD27BE" w:rsidRPr="00FD1D45" w:rsidRDefault="00BD27BE" w:rsidP="00BD27BE">
      <w:pPr>
        <w:widowControl w:val="0"/>
        <w:autoSpaceDE w:val="0"/>
        <w:autoSpaceDN w:val="0"/>
        <w:adjustRightInd w:val="0"/>
        <w:spacing w:after="0" w:line="240" w:lineRule="auto"/>
        <w:ind w:left="4"/>
        <w:jc w:val="both"/>
        <w:rPr>
          <w:rFonts w:ascii="Times New Roman" w:hAnsi="Times New Roman"/>
          <w:b/>
          <w:bCs/>
          <w:sz w:val="24"/>
          <w:szCs w:val="24"/>
        </w:rPr>
      </w:pPr>
      <w:r w:rsidRPr="00FD1D45">
        <w:rPr>
          <w:rFonts w:ascii="Times New Roman" w:hAnsi="Times New Roman"/>
          <w:b/>
          <w:bCs/>
          <w:sz w:val="24"/>
          <w:szCs w:val="24"/>
        </w:rPr>
        <w:t>Ocjena stanja:</w:t>
      </w:r>
      <w:bookmarkStart w:id="1" w:name="page8"/>
      <w:bookmarkEnd w:id="1"/>
    </w:p>
    <w:p w14:paraId="4610650B" w14:textId="30D8F8CA" w:rsidR="00BD27BE" w:rsidRPr="00FD1D45" w:rsidRDefault="00A67289" w:rsidP="00BD27BE">
      <w:pPr>
        <w:widowControl w:val="0"/>
        <w:overflowPunct w:val="0"/>
        <w:autoSpaceDE w:val="0"/>
        <w:autoSpaceDN w:val="0"/>
        <w:adjustRightInd w:val="0"/>
        <w:spacing w:after="0" w:line="240" w:lineRule="auto"/>
        <w:jc w:val="both"/>
        <w:rPr>
          <w:rFonts w:ascii="Times New Roman" w:hAnsi="Times New Roman"/>
          <w:sz w:val="24"/>
          <w:szCs w:val="24"/>
        </w:rPr>
      </w:pPr>
      <w:r w:rsidRPr="00FD1D45">
        <w:rPr>
          <w:rFonts w:ascii="Times New Roman" w:hAnsi="Times New Roman"/>
          <w:sz w:val="24"/>
          <w:szCs w:val="24"/>
        </w:rPr>
        <w:t>Važeći Pravilnik o provedbi postupaka jednostavne nabave više nije usklađen s izmjenama Zakona o javnoj nabavi te ga je potrebno uskladiti s novim zakonskim odredbama koje uređuju pragove i način provedbe postupaka jednostavne nabave. Donošenjem novog Pravilnika osigurat će se zakonito, transparentno i učinkovito provođenje postupaka jednostavne nabave u Općini Otok.</w:t>
      </w:r>
    </w:p>
    <w:p w14:paraId="709E84F5" w14:textId="77777777" w:rsidR="00A67289" w:rsidRPr="00FD1D45" w:rsidRDefault="00A67289" w:rsidP="00BD27BE">
      <w:pPr>
        <w:widowControl w:val="0"/>
        <w:overflowPunct w:val="0"/>
        <w:autoSpaceDE w:val="0"/>
        <w:autoSpaceDN w:val="0"/>
        <w:adjustRightInd w:val="0"/>
        <w:spacing w:after="0" w:line="240" w:lineRule="auto"/>
        <w:jc w:val="both"/>
        <w:rPr>
          <w:rFonts w:ascii="Times New Roman" w:hAnsi="Times New Roman"/>
          <w:sz w:val="24"/>
          <w:szCs w:val="24"/>
        </w:rPr>
      </w:pPr>
    </w:p>
    <w:p w14:paraId="7E012777" w14:textId="122674DF" w:rsidR="00BD27BE" w:rsidRPr="00FD1D45" w:rsidRDefault="00BD27BE" w:rsidP="00BD27BE">
      <w:pPr>
        <w:widowControl w:val="0"/>
        <w:autoSpaceDE w:val="0"/>
        <w:autoSpaceDN w:val="0"/>
        <w:adjustRightInd w:val="0"/>
        <w:spacing w:after="0" w:line="240" w:lineRule="auto"/>
        <w:jc w:val="both"/>
        <w:rPr>
          <w:rFonts w:ascii="Times New Roman" w:hAnsi="Times New Roman"/>
          <w:b/>
          <w:bCs/>
          <w:sz w:val="24"/>
          <w:szCs w:val="24"/>
        </w:rPr>
      </w:pPr>
      <w:r w:rsidRPr="00FD1D45">
        <w:rPr>
          <w:rFonts w:ascii="Times New Roman" w:hAnsi="Times New Roman"/>
          <w:b/>
          <w:bCs/>
          <w:sz w:val="24"/>
          <w:szCs w:val="24"/>
        </w:rPr>
        <w:t xml:space="preserve">Osnovna pitanja koja treba urediti </w:t>
      </w:r>
      <w:r w:rsidR="00A67289" w:rsidRPr="00FD1D45">
        <w:rPr>
          <w:rFonts w:ascii="Times New Roman" w:hAnsi="Times New Roman"/>
          <w:b/>
          <w:bCs/>
          <w:sz w:val="24"/>
          <w:szCs w:val="24"/>
        </w:rPr>
        <w:t>Pravilnikom</w:t>
      </w:r>
      <w:r w:rsidRPr="00FD1D45">
        <w:rPr>
          <w:rFonts w:ascii="Times New Roman" w:hAnsi="Times New Roman"/>
          <w:b/>
          <w:bCs/>
          <w:sz w:val="24"/>
          <w:szCs w:val="24"/>
        </w:rPr>
        <w:t>:</w:t>
      </w:r>
    </w:p>
    <w:p w14:paraId="0223F2DB" w14:textId="77777777" w:rsidR="00A67289" w:rsidRPr="00FD1D45" w:rsidRDefault="00A67289" w:rsidP="00BD27BE">
      <w:pPr>
        <w:widowControl w:val="0"/>
        <w:autoSpaceDE w:val="0"/>
        <w:autoSpaceDN w:val="0"/>
        <w:adjustRightInd w:val="0"/>
        <w:spacing w:after="0" w:line="240" w:lineRule="auto"/>
        <w:jc w:val="both"/>
        <w:rPr>
          <w:rFonts w:ascii="Times New Roman" w:hAnsi="Times New Roman"/>
          <w:sz w:val="24"/>
          <w:szCs w:val="24"/>
        </w:rPr>
      </w:pPr>
    </w:p>
    <w:p w14:paraId="7C9E2A67" w14:textId="285773CB" w:rsidR="00A67289" w:rsidRPr="00FD1D45" w:rsidRDefault="00A67289" w:rsidP="00BD27BE">
      <w:pPr>
        <w:widowControl w:val="0"/>
        <w:autoSpaceDE w:val="0"/>
        <w:autoSpaceDN w:val="0"/>
        <w:adjustRightInd w:val="0"/>
        <w:spacing w:after="0" w:line="240" w:lineRule="auto"/>
        <w:jc w:val="both"/>
        <w:rPr>
          <w:rFonts w:ascii="Times New Roman" w:hAnsi="Times New Roman"/>
          <w:sz w:val="24"/>
          <w:szCs w:val="24"/>
        </w:rPr>
      </w:pPr>
      <w:r w:rsidRPr="00FD1D45">
        <w:rPr>
          <w:rFonts w:ascii="Times New Roman" w:hAnsi="Times New Roman"/>
          <w:sz w:val="24"/>
          <w:szCs w:val="24"/>
        </w:rPr>
        <w:t>Odlukom se uređuju pravila, uvjeti i način provedbe postupaka jednostavne nabave, nadležnosti sudionika u postupku, pragovi vrijednosti nabave, način prikupljanja ponuda, kriteriji za odabir ponude te druga pitanja važna za provedbu postupaka jednostavne nabave u skladu sa Zakonom o javnoj nabavi.</w:t>
      </w:r>
    </w:p>
    <w:p w14:paraId="6B1A2EA3" w14:textId="77777777" w:rsidR="00BD27BE" w:rsidRPr="00FD1D45" w:rsidRDefault="00BD27BE" w:rsidP="00BD27BE">
      <w:pPr>
        <w:widowControl w:val="0"/>
        <w:overflowPunct w:val="0"/>
        <w:autoSpaceDE w:val="0"/>
        <w:autoSpaceDN w:val="0"/>
        <w:adjustRightInd w:val="0"/>
        <w:spacing w:after="0" w:line="240" w:lineRule="auto"/>
        <w:ind w:right="40"/>
        <w:jc w:val="both"/>
        <w:rPr>
          <w:rFonts w:ascii="Times New Roman" w:hAnsi="Times New Roman"/>
          <w:sz w:val="24"/>
          <w:szCs w:val="24"/>
        </w:rPr>
      </w:pPr>
    </w:p>
    <w:p w14:paraId="667C164D" w14:textId="1F2914B5" w:rsidR="00BD27BE" w:rsidRPr="00FD1D45" w:rsidRDefault="00BD27BE" w:rsidP="00BD27BE">
      <w:pPr>
        <w:widowControl w:val="0"/>
        <w:autoSpaceDE w:val="0"/>
        <w:autoSpaceDN w:val="0"/>
        <w:adjustRightInd w:val="0"/>
        <w:spacing w:after="0" w:line="240" w:lineRule="auto"/>
        <w:jc w:val="both"/>
        <w:rPr>
          <w:rFonts w:ascii="Times New Roman" w:hAnsi="Times New Roman"/>
          <w:b/>
          <w:bCs/>
          <w:sz w:val="24"/>
          <w:szCs w:val="24"/>
        </w:rPr>
      </w:pPr>
      <w:r w:rsidRPr="00FD1D45">
        <w:rPr>
          <w:rFonts w:ascii="Times New Roman" w:hAnsi="Times New Roman"/>
          <w:b/>
          <w:bCs/>
          <w:sz w:val="24"/>
          <w:szCs w:val="24"/>
        </w:rPr>
        <w:lastRenderedPageBreak/>
        <w:t xml:space="preserve">Cilj donošenja </w:t>
      </w:r>
      <w:r w:rsidR="00FD1D45" w:rsidRPr="00FD1D45">
        <w:rPr>
          <w:rFonts w:ascii="Times New Roman" w:hAnsi="Times New Roman"/>
          <w:b/>
          <w:bCs/>
          <w:sz w:val="24"/>
          <w:szCs w:val="24"/>
        </w:rPr>
        <w:t>Pravilnika</w:t>
      </w:r>
      <w:r w:rsidRPr="00FD1D45">
        <w:rPr>
          <w:rFonts w:ascii="Times New Roman" w:hAnsi="Times New Roman"/>
          <w:b/>
          <w:bCs/>
          <w:sz w:val="24"/>
          <w:szCs w:val="24"/>
        </w:rPr>
        <w:t>:</w:t>
      </w:r>
    </w:p>
    <w:p w14:paraId="1524F806" w14:textId="547077EC" w:rsidR="00BD27BE" w:rsidRPr="00966F3B" w:rsidRDefault="00FD1D45" w:rsidP="00966F3B">
      <w:pPr>
        <w:pStyle w:val="StandardWeb"/>
        <w:rPr>
          <w:rFonts w:ascii="Aptos" w:eastAsiaTheme="minorHAnsi" w:hAnsi="Aptos"/>
        </w:rPr>
      </w:pPr>
      <w:r w:rsidRPr="00FD1D45">
        <w:t>Cilj donošenja Pravilnika je uskladiti provedbu postupaka jednostavne nabave s važećim zakonskim propisima, povećati transparentnost i učinkovitost postupaka te osigurati ekonomično i svrhovito trošenje proračunskih sredstava.</w:t>
      </w:r>
    </w:p>
    <w:p w14:paraId="464BB135" w14:textId="0D2A9FA5" w:rsidR="00BD27BE" w:rsidRPr="00FD1D45" w:rsidRDefault="00BD27BE" w:rsidP="00BD27BE">
      <w:pPr>
        <w:widowControl w:val="0"/>
        <w:autoSpaceDE w:val="0"/>
        <w:autoSpaceDN w:val="0"/>
        <w:adjustRightInd w:val="0"/>
        <w:spacing w:after="0" w:line="240" w:lineRule="auto"/>
        <w:jc w:val="both"/>
        <w:rPr>
          <w:rFonts w:ascii="Times New Roman" w:hAnsi="Times New Roman"/>
          <w:sz w:val="24"/>
          <w:szCs w:val="24"/>
        </w:rPr>
      </w:pPr>
      <w:r w:rsidRPr="00FD1D45">
        <w:rPr>
          <w:rFonts w:ascii="Times New Roman" w:hAnsi="Times New Roman"/>
          <w:b/>
          <w:bCs/>
          <w:sz w:val="24"/>
          <w:szCs w:val="24"/>
        </w:rPr>
        <w:t xml:space="preserve">Sredstva potrebna za provedbu </w:t>
      </w:r>
      <w:r w:rsidR="00FD1D45" w:rsidRPr="00FD1D45">
        <w:rPr>
          <w:rFonts w:ascii="Times New Roman" w:hAnsi="Times New Roman"/>
          <w:b/>
          <w:bCs/>
          <w:sz w:val="24"/>
          <w:szCs w:val="24"/>
        </w:rPr>
        <w:t>Pravilnika</w:t>
      </w:r>
      <w:r w:rsidRPr="00FD1D45">
        <w:rPr>
          <w:rFonts w:ascii="Times New Roman" w:hAnsi="Times New Roman"/>
          <w:b/>
          <w:bCs/>
          <w:sz w:val="24"/>
          <w:szCs w:val="24"/>
        </w:rPr>
        <w:t>:</w:t>
      </w:r>
    </w:p>
    <w:p w14:paraId="60DA0C7A" w14:textId="719EB8FA" w:rsidR="00BD27BE" w:rsidRPr="00FD1D45" w:rsidRDefault="00BD27BE" w:rsidP="00BD27BE">
      <w:pPr>
        <w:ind w:firstLine="708"/>
        <w:jc w:val="both"/>
        <w:rPr>
          <w:rFonts w:ascii="Times New Roman" w:hAnsi="Times New Roman"/>
          <w:sz w:val="24"/>
          <w:szCs w:val="24"/>
        </w:rPr>
      </w:pPr>
      <w:r w:rsidRPr="00FD1D45">
        <w:rPr>
          <w:rFonts w:ascii="Times New Roman" w:hAnsi="Times New Roman"/>
          <w:sz w:val="24"/>
          <w:szCs w:val="24"/>
        </w:rPr>
        <w:t xml:space="preserve">Za provedbu </w:t>
      </w:r>
      <w:r w:rsidR="00A67289" w:rsidRPr="00FD1D45">
        <w:rPr>
          <w:rFonts w:ascii="Times New Roman" w:hAnsi="Times New Roman"/>
          <w:sz w:val="24"/>
          <w:szCs w:val="24"/>
        </w:rPr>
        <w:t xml:space="preserve"> ovog Pravilnika nisu potrebna sredstva.</w:t>
      </w:r>
      <w:r w:rsidRPr="00FD1D45">
        <w:rPr>
          <w:rFonts w:ascii="Times New Roman" w:hAnsi="Times New Roman"/>
          <w:sz w:val="24"/>
          <w:szCs w:val="24"/>
        </w:rPr>
        <w:t xml:space="preserve"> </w:t>
      </w:r>
    </w:p>
    <w:p w14:paraId="281D9670" w14:textId="77777777" w:rsidR="00BD27BE" w:rsidRPr="000E0582" w:rsidRDefault="00BD27BE" w:rsidP="00BD27BE">
      <w:pPr>
        <w:widowControl w:val="0"/>
        <w:overflowPunct w:val="0"/>
        <w:autoSpaceDE w:val="0"/>
        <w:autoSpaceDN w:val="0"/>
        <w:adjustRightInd w:val="0"/>
        <w:spacing w:after="0" w:line="240" w:lineRule="auto"/>
        <w:ind w:right="80"/>
        <w:jc w:val="both"/>
        <w:rPr>
          <w:rFonts w:cs="Calibri"/>
          <w:sz w:val="24"/>
          <w:szCs w:val="24"/>
        </w:rPr>
      </w:pPr>
    </w:p>
    <w:p w14:paraId="41866711" w14:textId="77777777" w:rsidR="00BD27BE" w:rsidRPr="00BD27BE" w:rsidRDefault="00BD27BE" w:rsidP="008F4DC5">
      <w:pPr>
        <w:spacing w:after="0" w:line="240" w:lineRule="auto"/>
        <w:rPr>
          <w:rFonts w:ascii="Times New Roman" w:hAnsi="Times New Roman"/>
          <w:sz w:val="24"/>
          <w:szCs w:val="24"/>
        </w:rPr>
      </w:pPr>
    </w:p>
    <w:sectPr w:rsidR="00BD27BE" w:rsidRPr="00BD27BE" w:rsidSect="008F4D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774"/>
    <w:multiLevelType w:val="hybridMultilevel"/>
    <w:tmpl w:val="7FB23552"/>
    <w:lvl w:ilvl="0" w:tplc="3AC4D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913001"/>
    <w:multiLevelType w:val="hybridMultilevel"/>
    <w:tmpl w:val="829887A2"/>
    <w:lvl w:ilvl="0" w:tplc="041A0001">
      <w:start w:val="1"/>
      <w:numFmt w:val="bullet"/>
      <w:lvlText w:val=""/>
      <w:lvlJc w:val="left"/>
      <w:pPr>
        <w:ind w:left="1980" w:hanging="360"/>
      </w:pPr>
      <w:rPr>
        <w:rFonts w:ascii="Symbol" w:hAnsi="Symbol" w:hint="default"/>
      </w:rPr>
    </w:lvl>
    <w:lvl w:ilvl="1" w:tplc="041A0003" w:tentative="1">
      <w:start w:val="1"/>
      <w:numFmt w:val="bullet"/>
      <w:lvlText w:val="o"/>
      <w:lvlJc w:val="left"/>
      <w:pPr>
        <w:ind w:left="2700" w:hanging="360"/>
      </w:pPr>
      <w:rPr>
        <w:rFonts w:ascii="Courier New" w:hAnsi="Courier New" w:cs="Courier New" w:hint="default"/>
      </w:rPr>
    </w:lvl>
    <w:lvl w:ilvl="2" w:tplc="041A0005" w:tentative="1">
      <w:start w:val="1"/>
      <w:numFmt w:val="bullet"/>
      <w:lvlText w:val=""/>
      <w:lvlJc w:val="left"/>
      <w:pPr>
        <w:ind w:left="3420" w:hanging="360"/>
      </w:pPr>
      <w:rPr>
        <w:rFonts w:ascii="Wingdings" w:hAnsi="Wingdings" w:hint="default"/>
      </w:rPr>
    </w:lvl>
    <w:lvl w:ilvl="3" w:tplc="041A0001" w:tentative="1">
      <w:start w:val="1"/>
      <w:numFmt w:val="bullet"/>
      <w:lvlText w:val=""/>
      <w:lvlJc w:val="left"/>
      <w:pPr>
        <w:ind w:left="4140" w:hanging="360"/>
      </w:pPr>
      <w:rPr>
        <w:rFonts w:ascii="Symbol" w:hAnsi="Symbol" w:hint="default"/>
      </w:rPr>
    </w:lvl>
    <w:lvl w:ilvl="4" w:tplc="041A0003" w:tentative="1">
      <w:start w:val="1"/>
      <w:numFmt w:val="bullet"/>
      <w:lvlText w:val="o"/>
      <w:lvlJc w:val="left"/>
      <w:pPr>
        <w:ind w:left="4860" w:hanging="360"/>
      </w:pPr>
      <w:rPr>
        <w:rFonts w:ascii="Courier New" w:hAnsi="Courier New" w:cs="Courier New" w:hint="default"/>
      </w:rPr>
    </w:lvl>
    <w:lvl w:ilvl="5" w:tplc="041A0005" w:tentative="1">
      <w:start w:val="1"/>
      <w:numFmt w:val="bullet"/>
      <w:lvlText w:val=""/>
      <w:lvlJc w:val="left"/>
      <w:pPr>
        <w:ind w:left="5580" w:hanging="360"/>
      </w:pPr>
      <w:rPr>
        <w:rFonts w:ascii="Wingdings" w:hAnsi="Wingdings" w:hint="default"/>
      </w:rPr>
    </w:lvl>
    <w:lvl w:ilvl="6" w:tplc="041A0001" w:tentative="1">
      <w:start w:val="1"/>
      <w:numFmt w:val="bullet"/>
      <w:lvlText w:val=""/>
      <w:lvlJc w:val="left"/>
      <w:pPr>
        <w:ind w:left="6300" w:hanging="360"/>
      </w:pPr>
      <w:rPr>
        <w:rFonts w:ascii="Symbol" w:hAnsi="Symbol" w:hint="default"/>
      </w:rPr>
    </w:lvl>
    <w:lvl w:ilvl="7" w:tplc="041A0003" w:tentative="1">
      <w:start w:val="1"/>
      <w:numFmt w:val="bullet"/>
      <w:lvlText w:val="o"/>
      <w:lvlJc w:val="left"/>
      <w:pPr>
        <w:ind w:left="7020" w:hanging="360"/>
      </w:pPr>
      <w:rPr>
        <w:rFonts w:ascii="Courier New" w:hAnsi="Courier New" w:cs="Courier New" w:hint="default"/>
      </w:rPr>
    </w:lvl>
    <w:lvl w:ilvl="8" w:tplc="041A0005" w:tentative="1">
      <w:start w:val="1"/>
      <w:numFmt w:val="bullet"/>
      <w:lvlText w:val=""/>
      <w:lvlJc w:val="left"/>
      <w:pPr>
        <w:ind w:left="7740" w:hanging="360"/>
      </w:pPr>
      <w:rPr>
        <w:rFonts w:ascii="Wingdings" w:hAnsi="Wingdings" w:hint="default"/>
      </w:rPr>
    </w:lvl>
  </w:abstractNum>
  <w:abstractNum w:abstractNumId="2" w15:restartNumberingAfterBreak="0">
    <w:nsid w:val="1C4956E8"/>
    <w:multiLevelType w:val="hybridMultilevel"/>
    <w:tmpl w:val="EFA2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0F5304"/>
    <w:multiLevelType w:val="hybridMultilevel"/>
    <w:tmpl w:val="344A4B66"/>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15:restartNumberingAfterBreak="0">
    <w:nsid w:val="409273EF"/>
    <w:multiLevelType w:val="hybridMultilevel"/>
    <w:tmpl w:val="F3327F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5D83A8F"/>
    <w:multiLevelType w:val="hybridMultilevel"/>
    <w:tmpl w:val="8998EDCE"/>
    <w:lvl w:ilvl="0" w:tplc="3AC4D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AB156F6"/>
    <w:multiLevelType w:val="hybridMultilevel"/>
    <w:tmpl w:val="C194C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137DFC"/>
    <w:multiLevelType w:val="hybridMultilevel"/>
    <w:tmpl w:val="00249DA6"/>
    <w:lvl w:ilvl="0" w:tplc="3A58B7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636436"/>
    <w:multiLevelType w:val="hybridMultilevel"/>
    <w:tmpl w:val="784EE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5E02BC"/>
    <w:multiLevelType w:val="hybridMultilevel"/>
    <w:tmpl w:val="2D6045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77868881">
    <w:abstractNumId w:val="2"/>
  </w:num>
  <w:num w:numId="2" w16cid:durableId="424691626">
    <w:abstractNumId w:val="6"/>
  </w:num>
  <w:num w:numId="3" w16cid:durableId="20328958">
    <w:abstractNumId w:val="8"/>
  </w:num>
  <w:num w:numId="4" w16cid:durableId="246155090">
    <w:abstractNumId w:val="7"/>
  </w:num>
  <w:num w:numId="5" w16cid:durableId="1060443863">
    <w:abstractNumId w:val="3"/>
  </w:num>
  <w:num w:numId="6" w16cid:durableId="365642639">
    <w:abstractNumId w:val="9"/>
  </w:num>
  <w:num w:numId="7" w16cid:durableId="1402409545">
    <w:abstractNumId w:val="4"/>
  </w:num>
  <w:num w:numId="8" w16cid:durableId="1047996184">
    <w:abstractNumId w:val="0"/>
  </w:num>
  <w:num w:numId="9" w16cid:durableId="1259605716">
    <w:abstractNumId w:val="1"/>
  </w:num>
  <w:num w:numId="10" w16cid:durableId="1417021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C5"/>
    <w:rsid w:val="000867C3"/>
    <w:rsid w:val="000B3077"/>
    <w:rsid w:val="001B66B0"/>
    <w:rsid w:val="001F6F7F"/>
    <w:rsid w:val="00220A9D"/>
    <w:rsid w:val="00220B4C"/>
    <w:rsid w:val="0024007A"/>
    <w:rsid w:val="00270F0F"/>
    <w:rsid w:val="002B289F"/>
    <w:rsid w:val="00325B17"/>
    <w:rsid w:val="003C3C68"/>
    <w:rsid w:val="003E3443"/>
    <w:rsid w:val="00424A3D"/>
    <w:rsid w:val="005054D6"/>
    <w:rsid w:val="00585437"/>
    <w:rsid w:val="005F4FD0"/>
    <w:rsid w:val="00660126"/>
    <w:rsid w:val="006D15AB"/>
    <w:rsid w:val="006F2CA3"/>
    <w:rsid w:val="007078A7"/>
    <w:rsid w:val="00726FCD"/>
    <w:rsid w:val="007E0176"/>
    <w:rsid w:val="008F4DC5"/>
    <w:rsid w:val="00943BE1"/>
    <w:rsid w:val="00965F98"/>
    <w:rsid w:val="00966F3B"/>
    <w:rsid w:val="00973A84"/>
    <w:rsid w:val="009B60D4"/>
    <w:rsid w:val="009F7CC8"/>
    <w:rsid w:val="00A626A9"/>
    <w:rsid w:val="00A67289"/>
    <w:rsid w:val="00BD27BE"/>
    <w:rsid w:val="00BE4606"/>
    <w:rsid w:val="00C14F39"/>
    <w:rsid w:val="00C31EC6"/>
    <w:rsid w:val="00CE02E1"/>
    <w:rsid w:val="00CF011B"/>
    <w:rsid w:val="00D04E9F"/>
    <w:rsid w:val="00D95F50"/>
    <w:rsid w:val="00DF01EF"/>
    <w:rsid w:val="00E17E12"/>
    <w:rsid w:val="00E21FB5"/>
    <w:rsid w:val="00E56067"/>
    <w:rsid w:val="00E7181A"/>
    <w:rsid w:val="00E863A8"/>
    <w:rsid w:val="00E91006"/>
    <w:rsid w:val="00EE2896"/>
    <w:rsid w:val="00F37FCD"/>
    <w:rsid w:val="00F71845"/>
    <w:rsid w:val="00FC6C4D"/>
    <w:rsid w:val="00FD1D45"/>
    <w:rsid w:val="00FD78B9"/>
    <w:rsid w:val="00FF03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678B"/>
  <w15:chartTrackingRefBased/>
  <w15:docId w15:val="{89ACCC87-9837-4D44-8FCB-825AE6DB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C5"/>
    <w:pPr>
      <w:spacing w:line="259" w:lineRule="auto"/>
    </w:pPr>
    <w:rPr>
      <w:rFonts w:ascii="Calibri" w:eastAsia="Calibri" w:hAnsi="Calibri" w:cs="Times New Roman"/>
      <w:kern w:val="0"/>
      <w:sz w:val="22"/>
      <w:szCs w:val="22"/>
      <w14:ligatures w14:val="none"/>
    </w:rPr>
  </w:style>
  <w:style w:type="paragraph" w:styleId="Naslov1">
    <w:name w:val="heading 1"/>
    <w:basedOn w:val="Normal"/>
    <w:next w:val="Normal"/>
    <w:link w:val="Naslov1Char"/>
    <w:uiPriority w:val="9"/>
    <w:qFormat/>
    <w:rsid w:val="008F4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F4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F4DC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F4DC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F4DC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F4DC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F4DC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F4DC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F4DC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F4DC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F4DC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F4DC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F4DC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F4DC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F4DC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F4DC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F4DC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F4DC5"/>
    <w:rPr>
      <w:rFonts w:eastAsiaTheme="majorEastAsia" w:cstheme="majorBidi"/>
      <w:color w:val="272727" w:themeColor="text1" w:themeTint="D8"/>
    </w:rPr>
  </w:style>
  <w:style w:type="paragraph" w:styleId="Naslov">
    <w:name w:val="Title"/>
    <w:basedOn w:val="Normal"/>
    <w:next w:val="Normal"/>
    <w:link w:val="NaslovChar"/>
    <w:uiPriority w:val="10"/>
    <w:qFormat/>
    <w:rsid w:val="008F4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F4DC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F4DC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F4DC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F4DC5"/>
    <w:pPr>
      <w:spacing w:before="160"/>
      <w:jc w:val="center"/>
    </w:pPr>
    <w:rPr>
      <w:i/>
      <w:iCs/>
      <w:color w:val="404040" w:themeColor="text1" w:themeTint="BF"/>
    </w:rPr>
  </w:style>
  <w:style w:type="character" w:customStyle="1" w:styleId="CitatChar">
    <w:name w:val="Citat Char"/>
    <w:basedOn w:val="Zadanifontodlomka"/>
    <w:link w:val="Citat"/>
    <w:uiPriority w:val="29"/>
    <w:rsid w:val="008F4DC5"/>
    <w:rPr>
      <w:i/>
      <w:iCs/>
      <w:color w:val="404040" w:themeColor="text1" w:themeTint="BF"/>
    </w:rPr>
  </w:style>
  <w:style w:type="paragraph" w:styleId="Odlomakpopisa">
    <w:name w:val="List Paragraph"/>
    <w:basedOn w:val="Normal"/>
    <w:uiPriority w:val="34"/>
    <w:qFormat/>
    <w:rsid w:val="008F4DC5"/>
    <w:pPr>
      <w:ind w:left="720"/>
      <w:contextualSpacing/>
    </w:pPr>
  </w:style>
  <w:style w:type="character" w:styleId="Jakoisticanje">
    <w:name w:val="Intense Emphasis"/>
    <w:basedOn w:val="Zadanifontodlomka"/>
    <w:uiPriority w:val="21"/>
    <w:qFormat/>
    <w:rsid w:val="008F4DC5"/>
    <w:rPr>
      <w:i/>
      <w:iCs/>
      <w:color w:val="0F4761" w:themeColor="accent1" w:themeShade="BF"/>
    </w:rPr>
  </w:style>
  <w:style w:type="paragraph" w:styleId="Naglaencitat">
    <w:name w:val="Intense Quote"/>
    <w:basedOn w:val="Normal"/>
    <w:next w:val="Normal"/>
    <w:link w:val="NaglaencitatChar"/>
    <w:uiPriority w:val="30"/>
    <w:qFormat/>
    <w:rsid w:val="008F4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F4DC5"/>
    <w:rPr>
      <w:i/>
      <w:iCs/>
      <w:color w:val="0F4761" w:themeColor="accent1" w:themeShade="BF"/>
    </w:rPr>
  </w:style>
  <w:style w:type="character" w:styleId="Istaknutareferenca">
    <w:name w:val="Intense Reference"/>
    <w:basedOn w:val="Zadanifontodlomka"/>
    <w:uiPriority w:val="32"/>
    <w:qFormat/>
    <w:rsid w:val="008F4DC5"/>
    <w:rPr>
      <w:b/>
      <w:bCs/>
      <w:smallCaps/>
      <w:color w:val="0F4761" w:themeColor="accent1" w:themeShade="BF"/>
      <w:spacing w:val="5"/>
    </w:rPr>
  </w:style>
  <w:style w:type="paragraph" w:styleId="StandardWeb">
    <w:name w:val="Normal (Web)"/>
    <w:basedOn w:val="Normal"/>
    <w:uiPriority w:val="99"/>
    <w:unhideWhenUsed/>
    <w:rsid w:val="008F4DC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3DCF3-2022-4DC9-B36A-E239A047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2191</Words>
  <Characters>12494</Characters>
  <Application>Microsoft Office Word</Application>
  <DocSecurity>0</DocSecurity>
  <Lines>104</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Opcina Otok</cp:lastModifiedBy>
  <cp:revision>8</cp:revision>
  <cp:lastPrinted>2026-05-19T08:10:00Z</cp:lastPrinted>
  <dcterms:created xsi:type="dcterms:W3CDTF">2026-07-08T08:26:00Z</dcterms:created>
  <dcterms:modified xsi:type="dcterms:W3CDTF">2026-07-08T09:07:00Z</dcterms:modified>
</cp:coreProperties>
</file>